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A0" w:rsidRDefault="00FD5EA0" w:rsidP="00FD5EA0">
      <w:pPr>
        <w:pStyle w:val="a3"/>
        <w:rPr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5C547B" wp14:editId="0121D84A">
            <wp:simplePos x="0" y="0"/>
            <wp:positionH relativeFrom="column">
              <wp:posOffset>2637790</wp:posOffset>
            </wp:positionH>
            <wp:positionV relativeFrom="paragraph">
              <wp:posOffset>-843915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МУНИЦИПАЛЬНОЕ ОБРАЗОВАНИЕ</w:t>
      </w:r>
    </w:p>
    <w:p w:rsidR="00FD5EA0" w:rsidRDefault="00FD5EA0" w:rsidP="00FD5EA0">
      <w:pPr>
        <w:pStyle w:val="a3"/>
        <w:rPr>
          <w:szCs w:val="28"/>
        </w:rPr>
      </w:pPr>
      <w:r>
        <w:rPr>
          <w:szCs w:val="28"/>
        </w:rPr>
        <w:t>ХАНТЫ-МАНСИЙСКИЙ РАЙОН</w:t>
      </w:r>
    </w:p>
    <w:p w:rsidR="00FD5EA0" w:rsidRDefault="00FD5EA0" w:rsidP="00FD5EA0">
      <w:pPr>
        <w:pStyle w:val="a3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FD5EA0" w:rsidRDefault="00FD5EA0" w:rsidP="00FD5EA0">
      <w:pPr>
        <w:pStyle w:val="a3"/>
        <w:rPr>
          <w:b/>
          <w:szCs w:val="28"/>
        </w:rPr>
      </w:pPr>
    </w:p>
    <w:p w:rsidR="00FD5EA0" w:rsidRDefault="00FD5EA0" w:rsidP="00FD5EA0">
      <w:pPr>
        <w:pStyle w:val="a3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FD5EA0" w:rsidRDefault="00FD5EA0" w:rsidP="00FD5EA0">
      <w:pPr>
        <w:pStyle w:val="a3"/>
        <w:rPr>
          <w:b/>
          <w:szCs w:val="28"/>
        </w:rPr>
      </w:pPr>
    </w:p>
    <w:p w:rsidR="00FD5EA0" w:rsidRDefault="00FD5EA0" w:rsidP="00FD5EA0">
      <w:pPr>
        <w:pStyle w:val="a3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D5EA0" w:rsidRDefault="00FB712D" w:rsidP="00FD5EA0">
      <w:pPr>
        <w:pStyle w:val="a3"/>
        <w:jc w:val="left"/>
        <w:rPr>
          <w:szCs w:val="28"/>
        </w:rPr>
      </w:pPr>
      <w:r>
        <w:rPr>
          <w:szCs w:val="28"/>
        </w:rPr>
        <w:t>от  17.06</w:t>
      </w:r>
      <w:r w:rsidR="00FD5EA0">
        <w:rPr>
          <w:szCs w:val="28"/>
        </w:rPr>
        <w:t>.2013                                                                                                     № 143</w:t>
      </w:r>
    </w:p>
    <w:p w:rsidR="00FD5EA0" w:rsidRPr="00FD5EA0" w:rsidRDefault="00FD5EA0" w:rsidP="00FD5EA0">
      <w:pPr>
        <w:pStyle w:val="a3"/>
        <w:jc w:val="left"/>
        <w:rPr>
          <w:i/>
          <w:sz w:val="24"/>
        </w:rPr>
      </w:pPr>
      <w:r w:rsidRPr="00FD5EA0">
        <w:rPr>
          <w:i/>
          <w:sz w:val="24"/>
        </w:rPr>
        <w:t>г. Ханты-Мансийск</w:t>
      </w:r>
    </w:p>
    <w:p w:rsidR="00FD5EA0" w:rsidRDefault="00FD5EA0" w:rsidP="00FD5EA0">
      <w:pPr>
        <w:pStyle w:val="a3"/>
        <w:jc w:val="both"/>
      </w:pPr>
    </w:p>
    <w:p w:rsidR="003F4852" w:rsidRDefault="00BC3D6D" w:rsidP="00FD5EA0">
      <w:pPr>
        <w:pStyle w:val="a3"/>
        <w:jc w:val="both"/>
      </w:pPr>
      <w:r w:rsidRPr="00664676">
        <w:t xml:space="preserve">О внесении изменений </w:t>
      </w:r>
      <w:r w:rsidR="00FC1073" w:rsidRPr="00664676">
        <w:t>в поста</w:t>
      </w:r>
      <w:r w:rsidRPr="00664676">
        <w:t xml:space="preserve">новление </w:t>
      </w:r>
    </w:p>
    <w:p w:rsidR="00FD5EA0" w:rsidRDefault="003F4852" w:rsidP="00FD5EA0">
      <w:pPr>
        <w:pStyle w:val="a3"/>
        <w:jc w:val="both"/>
      </w:pPr>
      <w:r>
        <w:t>а</w:t>
      </w:r>
      <w:r w:rsidR="00BC3D6D" w:rsidRPr="00664676">
        <w:t xml:space="preserve">дминистрации Ханты-Мансийского </w:t>
      </w:r>
    </w:p>
    <w:p w:rsidR="00FD5EA0" w:rsidRDefault="00BC3D6D" w:rsidP="00FD5EA0">
      <w:pPr>
        <w:pStyle w:val="a3"/>
        <w:jc w:val="both"/>
      </w:pPr>
      <w:r w:rsidRPr="00664676">
        <w:t xml:space="preserve">района от </w:t>
      </w:r>
      <w:r w:rsidR="009025B3" w:rsidRPr="00664676">
        <w:t>05.10.2012 № 231</w:t>
      </w:r>
      <w:r w:rsidRPr="00664676">
        <w:t xml:space="preserve"> </w:t>
      </w:r>
    </w:p>
    <w:p w:rsidR="00FD5EA0" w:rsidRDefault="003F4852" w:rsidP="00FD5EA0">
      <w:pPr>
        <w:pStyle w:val="a3"/>
        <w:jc w:val="both"/>
      </w:pPr>
      <w:r w:rsidRPr="00664676">
        <w:t xml:space="preserve">«Об утверждении </w:t>
      </w:r>
      <w:proofErr w:type="gramStart"/>
      <w:r>
        <w:t>д</w:t>
      </w:r>
      <w:r w:rsidRPr="00664676">
        <w:t>олгосрочной</w:t>
      </w:r>
      <w:proofErr w:type="gramEnd"/>
      <w:r w:rsidRPr="00664676">
        <w:t xml:space="preserve"> целевой </w:t>
      </w:r>
    </w:p>
    <w:p w:rsidR="00FD5EA0" w:rsidRDefault="003F4852" w:rsidP="00FD5EA0">
      <w:pPr>
        <w:pStyle w:val="a3"/>
        <w:jc w:val="both"/>
      </w:pPr>
      <w:r w:rsidRPr="00664676">
        <w:t xml:space="preserve">программы </w:t>
      </w:r>
      <w:r>
        <w:t>Х</w:t>
      </w:r>
      <w:r w:rsidRPr="00664676">
        <w:t xml:space="preserve">анты-Мансийского района </w:t>
      </w:r>
    </w:p>
    <w:p w:rsidR="00FD5EA0" w:rsidRDefault="003F4852" w:rsidP="00FD5EA0">
      <w:pPr>
        <w:pStyle w:val="a3"/>
        <w:jc w:val="both"/>
      </w:pPr>
      <w:r w:rsidRPr="00664676">
        <w:t xml:space="preserve">«Поддержка социально </w:t>
      </w:r>
      <w:proofErr w:type="gramStart"/>
      <w:r w:rsidRPr="00664676">
        <w:t>ориентированных</w:t>
      </w:r>
      <w:proofErr w:type="gramEnd"/>
      <w:r w:rsidRPr="00664676">
        <w:t xml:space="preserve"> </w:t>
      </w:r>
    </w:p>
    <w:p w:rsidR="00FD5EA0" w:rsidRDefault="003F4852" w:rsidP="00FD5EA0">
      <w:pPr>
        <w:pStyle w:val="a3"/>
        <w:jc w:val="both"/>
      </w:pPr>
      <w:r w:rsidRPr="00664676">
        <w:t xml:space="preserve">негосударственных некоммерческих </w:t>
      </w:r>
    </w:p>
    <w:p w:rsidR="003F4852" w:rsidRDefault="003F4852" w:rsidP="00FD5EA0">
      <w:pPr>
        <w:pStyle w:val="a3"/>
        <w:jc w:val="both"/>
      </w:pPr>
      <w:r w:rsidRPr="00664676">
        <w:t xml:space="preserve">организаций </w:t>
      </w:r>
      <w:proofErr w:type="gramStart"/>
      <w:r w:rsidRPr="00664676">
        <w:t>в</w:t>
      </w:r>
      <w:proofErr w:type="gramEnd"/>
      <w:r w:rsidRPr="00664676">
        <w:t xml:space="preserve"> Ханты-Мансийском </w:t>
      </w:r>
    </w:p>
    <w:p w:rsidR="00FC1073" w:rsidRDefault="003F4852" w:rsidP="00FD5EA0">
      <w:pPr>
        <w:pStyle w:val="a3"/>
        <w:jc w:val="both"/>
      </w:pPr>
      <w:proofErr w:type="gramStart"/>
      <w:r w:rsidRPr="00664676">
        <w:t>районе</w:t>
      </w:r>
      <w:proofErr w:type="gramEnd"/>
      <w:r w:rsidRPr="00664676">
        <w:t xml:space="preserve"> на 2013</w:t>
      </w:r>
      <w:r w:rsidR="00FD5EA0">
        <w:t xml:space="preserve"> – </w:t>
      </w:r>
      <w:r w:rsidRPr="00664676">
        <w:t>2015 годы»</w:t>
      </w:r>
    </w:p>
    <w:p w:rsidR="00FC1073" w:rsidRPr="00664676" w:rsidRDefault="00FC1073" w:rsidP="00FD5EA0">
      <w:pPr>
        <w:pStyle w:val="a3"/>
        <w:jc w:val="both"/>
      </w:pPr>
    </w:p>
    <w:p w:rsidR="009025B3" w:rsidRPr="00664676" w:rsidRDefault="00FD5EA0" w:rsidP="00FD5EA0">
      <w:pPr>
        <w:pStyle w:val="a3"/>
        <w:jc w:val="both"/>
      </w:pPr>
      <w:r>
        <w:tab/>
      </w:r>
      <w:r w:rsidR="00880957" w:rsidRPr="00664676">
        <w:t xml:space="preserve">В соответствии с </w:t>
      </w:r>
      <w:r w:rsidR="00731853" w:rsidRPr="00664676">
        <w:t>Бюджетным кодексом Р</w:t>
      </w:r>
      <w:r>
        <w:t xml:space="preserve">оссийской </w:t>
      </w:r>
      <w:r w:rsidR="00731853" w:rsidRPr="00664676">
        <w:t>Ф</w:t>
      </w:r>
      <w:r>
        <w:t>едерации</w:t>
      </w:r>
      <w:r w:rsidR="00731853" w:rsidRPr="00664676">
        <w:t xml:space="preserve">, </w:t>
      </w:r>
      <w:r>
        <w:t>ф</w:t>
      </w:r>
      <w:r w:rsidR="00880957" w:rsidRPr="00664676"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>
        <w:t xml:space="preserve">                          </w:t>
      </w:r>
      <w:r w:rsidR="00880957" w:rsidRPr="00664676">
        <w:t>от 12.01.1996 № 7-ФЗ «О некоммерческих организациях», Уставом Ханты-Мансийского района:</w:t>
      </w:r>
    </w:p>
    <w:p w:rsidR="002B13B8" w:rsidRPr="00664676" w:rsidRDefault="002B13B8" w:rsidP="00FD5EA0">
      <w:pPr>
        <w:pStyle w:val="a3"/>
        <w:jc w:val="both"/>
      </w:pPr>
    </w:p>
    <w:p w:rsidR="00731853" w:rsidRPr="00664676" w:rsidRDefault="00FD5EA0" w:rsidP="00FD5EA0">
      <w:pPr>
        <w:pStyle w:val="a3"/>
        <w:jc w:val="both"/>
      </w:pPr>
      <w:r>
        <w:tab/>
        <w:t xml:space="preserve">1. </w:t>
      </w:r>
      <w:r w:rsidR="009025B3" w:rsidRPr="00664676">
        <w:t xml:space="preserve">Внести в постановление администрации Ханты-Мансийского района от </w:t>
      </w:r>
      <w:r w:rsidR="00880957" w:rsidRPr="00664676">
        <w:t xml:space="preserve">05.10.2012 № 231 </w:t>
      </w:r>
      <w:r w:rsidR="002F25A0" w:rsidRPr="00664676">
        <w:t xml:space="preserve">«Об утверждении </w:t>
      </w:r>
      <w:r w:rsidR="00731853" w:rsidRPr="00664676">
        <w:t xml:space="preserve">долгосрочной </w:t>
      </w:r>
      <w:r w:rsidR="002F25A0" w:rsidRPr="00664676">
        <w:t xml:space="preserve">целевой программы Ханты-Мансийского района «Поддержка социально ориентированных негосударственных некоммерческих организаций </w:t>
      </w:r>
      <w:proofErr w:type="gramStart"/>
      <w:r w:rsidR="002F25A0" w:rsidRPr="00664676">
        <w:t>в</w:t>
      </w:r>
      <w:proofErr w:type="gramEnd"/>
      <w:r w:rsidR="002F25A0" w:rsidRPr="00664676">
        <w:t xml:space="preserve"> </w:t>
      </w:r>
      <w:proofErr w:type="gramStart"/>
      <w:r w:rsidR="002F25A0" w:rsidRPr="00664676">
        <w:t>Ханты-Мансийском</w:t>
      </w:r>
      <w:proofErr w:type="gramEnd"/>
      <w:r w:rsidR="002F25A0" w:rsidRPr="00664676">
        <w:t xml:space="preserve"> районе на 2013</w:t>
      </w:r>
      <w:r w:rsidR="007B793D">
        <w:t xml:space="preserve"> – </w:t>
      </w:r>
      <w:r w:rsidR="002F25A0" w:rsidRPr="00664676">
        <w:t xml:space="preserve">2015 годы» </w:t>
      </w:r>
      <w:r w:rsidR="0072642D" w:rsidRPr="00664676">
        <w:t xml:space="preserve">(с изменениями от 21.03.2013) </w:t>
      </w:r>
      <w:r w:rsidR="009025B3" w:rsidRPr="00664676">
        <w:t>следующие изменения:</w:t>
      </w:r>
    </w:p>
    <w:p w:rsidR="00731853" w:rsidRPr="00664676" w:rsidRDefault="00FD5EA0" w:rsidP="00FD5EA0">
      <w:pPr>
        <w:pStyle w:val="a3"/>
        <w:jc w:val="both"/>
      </w:pPr>
      <w:r>
        <w:tab/>
      </w:r>
      <w:r w:rsidR="00731853" w:rsidRPr="00664676">
        <w:t>п</w:t>
      </w:r>
      <w:r w:rsidR="00395F5F" w:rsidRPr="00664676">
        <w:t xml:space="preserve">риложение 2 к Программе </w:t>
      </w:r>
      <w:r w:rsidR="00431F74" w:rsidRPr="00664676">
        <w:t xml:space="preserve">изложить в новой редакции согласно приложению </w:t>
      </w:r>
      <w:r w:rsidR="007B793D">
        <w:t>к настоящему постановлению.</w:t>
      </w:r>
    </w:p>
    <w:p w:rsidR="00FD5EA0" w:rsidRDefault="00FD5EA0" w:rsidP="00FD5EA0">
      <w:pPr>
        <w:pStyle w:val="a3"/>
        <w:jc w:val="both"/>
      </w:pPr>
    </w:p>
    <w:p w:rsidR="00BC3D6D" w:rsidRPr="00664676" w:rsidRDefault="00FD5EA0" w:rsidP="00FD5EA0">
      <w:pPr>
        <w:pStyle w:val="a3"/>
        <w:jc w:val="both"/>
      </w:pPr>
      <w:r>
        <w:tab/>
        <w:t xml:space="preserve">2. </w:t>
      </w:r>
      <w:r w:rsidR="00BC3D6D" w:rsidRPr="00664676">
        <w:t xml:space="preserve">Опубликовать настоящее постановление в газете «Наш район» и разместить на официальном сайте </w:t>
      </w:r>
      <w:r w:rsidR="00760535" w:rsidRPr="00664676">
        <w:t>администрации</w:t>
      </w:r>
      <w:r w:rsidR="00BC3D6D" w:rsidRPr="00664676">
        <w:t xml:space="preserve"> Ханты-Мансийского района.</w:t>
      </w:r>
    </w:p>
    <w:p w:rsidR="00FD5EA0" w:rsidRDefault="00FD5EA0" w:rsidP="00FD5EA0">
      <w:pPr>
        <w:pStyle w:val="a3"/>
        <w:jc w:val="both"/>
      </w:pPr>
    </w:p>
    <w:p w:rsidR="00BC3D6D" w:rsidRPr="00664676" w:rsidRDefault="00FD5EA0" w:rsidP="00FD5EA0">
      <w:pPr>
        <w:pStyle w:val="a3"/>
        <w:jc w:val="both"/>
      </w:pPr>
      <w:r>
        <w:tab/>
        <w:t xml:space="preserve">3. </w:t>
      </w:r>
      <w:proofErr w:type="gramStart"/>
      <w:r w:rsidR="00BC3D6D" w:rsidRPr="00664676">
        <w:t>Контроль за</w:t>
      </w:r>
      <w:proofErr w:type="gramEnd"/>
      <w:r w:rsidR="00BC3D6D" w:rsidRPr="00664676">
        <w:t xml:space="preserve"> выполнением </w:t>
      </w:r>
      <w:r w:rsidR="007B793D">
        <w:t>п</w:t>
      </w:r>
      <w:r w:rsidR="00BC3D6D" w:rsidRPr="00664676">
        <w:t>остановления возложить на заместителя главы администрации района по социальным вопросам</w:t>
      </w:r>
      <w:r w:rsidR="00921F82" w:rsidRPr="00664676">
        <w:t>.</w:t>
      </w:r>
    </w:p>
    <w:p w:rsidR="004F4590" w:rsidRPr="00664676" w:rsidRDefault="004F4590" w:rsidP="00FD5EA0">
      <w:pPr>
        <w:pStyle w:val="a3"/>
        <w:jc w:val="both"/>
      </w:pPr>
    </w:p>
    <w:p w:rsidR="00BC3D6D" w:rsidRPr="00664676" w:rsidRDefault="007B793D" w:rsidP="00FD5EA0">
      <w:pPr>
        <w:pStyle w:val="a3"/>
        <w:jc w:val="both"/>
      </w:pPr>
      <w:proofErr w:type="spellStart"/>
      <w:r>
        <w:t>И.о</w:t>
      </w:r>
      <w:proofErr w:type="spellEnd"/>
      <w:r>
        <w:t>.</w:t>
      </w:r>
      <w:r w:rsidR="003C56FB">
        <w:t xml:space="preserve"> </w:t>
      </w:r>
      <w:r w:rsidR="00FD5EA0">
        <w:t>главы</w:t>
      </w:r>
      <w:r w:rsidR="00BC3D6D" w:rsidRPr="00664676">
        <w:t xml:space="preserve"> администрации</w:t>
      </w:r>
    </w:p>
    <w:p w:rsidR="00636C9D" w:rsidRPr="00664676" w:rsidRDefault="00BC3D6D" w:rsidP="00FD5EA0">
      <w:pPr>
        <w:pStyle w:val="a3"/>
        <w:jc w:val="left"/>
        <w:sectPr w:rsidR="00636C9D" w:rsidRPr="00664676" w:rsidSect="00FD5EA0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  <w:r w:rsidRPr="00664676">
        <w:t xml:space="preserve">Ханты-Мансийского района                               </w:t>
      </w:r>
      <w:r w:rsidR="004F4590" w:rsidRPr="00664676">
        <w:t xml:space="preserve">                               </w:t>
      </w:r>
      <w:r w:rsidR="007B793D">
        <w:t xml:space="preserve">   </w:t>
      </w:r>
      <w:proofErr w:type="spellStart"/>
      <w:r w:rsidR="007B793D">
        <w:t>Т.Ю.Горели</w:t>
      </w:r>
      <w:r w:rsidR="0057008E">
        <w:t>к</w:t>
      </w:r>
      <w:proofErr w:type="spellEnd"/>
    </w:p>
    <w:p w:rsidR="00BC3D6D" w:rsidRPr="00664676" w:rsidRDefault="00BC3D6D" w:rsidP="00962E3F">
      <w:pPr>
        <w:pStyle w:val="a3"/>
        <w:ind w:right="-172"/>
        <w:jc w:val="right"/>
        <w:rPr>
          <w:szCs w:val="28"/>
        </w:rPr>
      </w:pPr>
      <w:r w:rsidRPr="00664676">
        <w:rPr>
          <w:szCs w:val="28"/>
        </w:rPr>
        <w:lastRenderedPageBreak/>
        <w:t>Приложение</w:t>
      </w:r>
      <w:r w:rsidR="0019207E" w:rsidRPr="00664676">
        <w:rPr>
          <w:szCs w:val="28"/>
        </w:rPr>
        <w:t xml:space="preserve"> </w:t>
      </w:r>
    </w:p>
    <w:p w:rsidR="00BC3D6D" w:rsidRPr="00664676" w:rsidRDefault="00BC3D6D" w:rsidP="00962E3F">
      <w:pPr>
        <w:pStyle w:val="a3"/>
        <w:ind w:right="-172"/>
        <w:jc w:val="right"/>
        <w:rPr>
          <w:szCs w:val="28"/>
        </w:rPr>
      </w:pPr>
      <w:r w:rsidRPr="00664676">
        <w:rPr>
          <w:szCs w:val="28"/>
        </w:rPr>
        <w:t>к постановлению администрации</w:t>
      </w:r>
    </w:p>
    <w:p w:rsidR="00BC3D6D" w:rsidRPr="00664676" w:rsidRDefault="00BC3D6D" w:rsidP="00962E3F">
      <w:pPr>
        <w:pStyle w:val="a3"/>
        <w:ind w:right="-172"/>
        <w:jc w:val="right"/>
        <w:rPr>
          <w:szCs w:val="28"/>
        </w:rPr>
      </w:pPr>
      <w:r w:rsidRPr="00664676">
        <w:rPr>
          <w:szCs w:val="28"/>
        </w:rPr>
        <w:t>Ханты-Мансийского района</w:t>
      </w:r>
    </w:p>
    <w:p w:rsidR="00AB58F0" w:rsidRPr="00664676" w:rsidRDefault="00BE5333" w:rsidP="00962E3F">
      <w:pPr>
        <w:pStyle w:val="a3"/>
        <w:ind w:right="-172"/>
        <w:jc w:val="right"/>
        <w:rPr>
          <w:szCs w:val="28"/>
        </w:rPr>
      </w:pPr>
      <w:r>
        <w:rPr>
          <w:szCs w:val="28"/>
        </w:rPr>
        <w:t>от</w:t>
      </w:r>
      <w:r w:rsidR="007B793D">
        <w:rPr>
          <w:szCs w:val="28"/>
        </w:rPr>
        <w:t xml:space="preserve"> </w:t>
      </w:r>
      <w:r>
        <w:rPr>
          <w:szCs w:val="28"/>
        </w:rPr>
        <w:t>17.06.2013  № 143</w:t>
      </w:r>
    </w:p>
    <w:p w:rsidR="00BC3D6D" w:rsidRPr="00664676" w:rsidRDefault="00BC3D6D" w:rsidP="00962E3F">
      <w:pPr>
        <w:pStyle w:val="a3"/>
        <w:ind w:right="-172"/>
        <w:jc w:val="right"/>
        <w:rPr>
          <w:szCs w:val="28"/>
        </w:rPr>
      </w:pPr>
    </w:p>
    <w:p w:rsidR="00BC3D6D" w:rsidRDefault="00BC3D6D" w:rsidP="00962E3F">
      <w:pPr>
        <w:pStyle w:val="a3"/>
        <w:ind w:right="-172"/>
        <w:jc w:val="right"/>
        <w:rPr>
          <w:szCs w:val="28"/>
        </w:rPr>
      </w:pPr>
      <w:r w:rsidRPr="00664676">
        <w:rPr>
          <w:szCs w:val="28"/>
        </w:rPr>
        <w:t>«Приложение 2 к Программе</w:t>
      </w:r>
    </w:p>
    <w:p w:rsidR="00BE5333" w:rsidRPr="00664676" w:rsidRDefault="00BE5333" w:rsidP="005470B6">
      <w:pPr>
        <w:pStyle w:val="a3"/>
        <w:jc w:val="right"/>
        <w:rPr>
          <w:szCs w:val="28"/>
        </w:rPr>
      </w:pPr>
    </w:p>
    <w:p w:rsidR="00BC3D6D" w:rsidRPr="007B793D" w:rsidRDefault="008D132B" w:rsidP="005470B6">
      <w:pPr>
        <w:pStyle w:val="a3"/>
        <w:rPr>
          <w:sz w:val="24"/>
        </w:rPr>
      </w:pPr>
      <w:r w:rsidRPr="007B793D">
        <w:rPr>
          <w:sz w:val="24"/>
        </w:rPr>
        <w:t>ОСНОВНЫЕ ПРОГРАММНЫЕ МЕРОПРИЯТИЯ</w:t>
      </w:r>
    </w:p>
    <w:p w:rsidR="00BC3D6D" w:rsidRPr="00BE5333" w:rsidRDefault="00BC3D6D" w:rsidP="007602D4">
      <w:pPr>
        <w:pStyle w:val="a3"/>
        <w:jc w:val="both"/>
        <w:rPr>
          <w:sz w:val="22"/>
          <w:szCs w:val="2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1275"/>
        <w:gridCol w:w="1134"/>
        <w:gridCol w:w="851"/>
        <w:gridCol w:w="142"/>
        <w:gridCol w:w="992"/>
        <w:gridCol w:w="980"/>
        <w:gridCol w:w="2138"/>
      </w:tblGrid>
      <w:tr w:rsidR="00E131E0" w:rsidRPr="00BE5333" w:rsidTr="00962E3F">
        <w:tc>
          <w:tcPr>
            <w:tcW w:w="709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 №</w:t>
            </w:r>
          </w:p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п</w:t>
            </w:r>
            <w:proofErr w:type="gramEnd"/>
            <w:r w:rsidRPr="00BE5333">
              <w:rPr>
                <w:rFonts w:eastAsia="Times New Roman"/>
                <w:sz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Мероприятия Программы</w:t>
            </w:r>
          </w:p>
        </w:tc>
        <w:tc>
          <w:tcPr>
            <w:tcW w:w="1985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Заказчик</w:t>
            </w:r>
          </w:p>
        </w:tc>
        <w:tc>
          <w:tcPr>
            <w:tcW w:w="1275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Источники  </w:t>
            </w:r>
            <w:proofErr w:type="spellStart"/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финан</w:t>
            </w:r>
            <w:r w:rsidR="00962E3F">
              <w:rPr>
                <w:rFonts w:eastAsia="Times New Roman"/>
                <w:sz w:val="22"/>
                <w:lang w:eastAsia="ru-RU"/>
              </w:rPr>
              <w:t>си-</w:t>
            </w:r>
            <w:r w:rsidRPr="00BE5333">
              <w:rPr>
                <w:rFonts w:eastAsia="Times New Roman"/>
                <w:sz w:val="22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4099" w:type="dxa"/>
            <w:gridSpan w:val="5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Финансовые затраты на  реализацию </w:t>
            </w:r>
            <w:r w:rsidR="00BE5333" w:rsidRPr="00BE5333">
              <w:rPr>
                <w:rFonts w:eastAsia="Times New Roman"/>
                <w:sz w:val="22"/>
                <w:lang w:eastAsia="ru-RU"/>
              </w:rPr>
              <w:t xml:space="preserve">      </w:t>
            </w:r>
            <w:r w:rsidRPr="00BE5333">
              <w:rPr>
                <w:rFonts w:eastAsia="Times New Roman"/>
                <w:sz w:val="22"/>
                <w:lang w:eastAsia="ru-RU"/>
              </w:rPr>
              <w:t>(тыс.</w:t>
            </w:r>
            <w:r w:rsidR="00BE5333"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руб.)</w:t>
            </w:r>
          </w:p>
        </w:tc>
        <w:tc>
          <w:tcPr>
            <w:tcW w:w="2138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Исполнители</w:t>
            </w:r>
          </w:p>
        </w:tc>
      </w:tr>
      <w:tr w:rsidR="00E131E0" w:rsidRPr="00BE5333" w:rsidTr="00962E3F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всего</w:t>
            </w:r>
          </w:p>
        </w:tc>
        <w:tc>
          <w:tcPr>
            <w:tcW w:w="2965" w:type="dxa"/>
            <w:gridSpan w:val="4"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в том числе</w:t>
            </w: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962E3F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2013</w:t>
            </w:r>
          </w:p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2014</w:t>
            </w:r>
          </w:p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год</w:t>
            </w:r>
          </w:p>
        </w:tc>
        <w:tc>
          <w:tcPr>
            <w:tcW w:w="980" w:type="dxa"/>
          </w:tcPr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 xml:space="preserve">2015 </w:t>
            </w:r>
          </w:p>
          <w:p w:rsidR="00E131E0" w:rsidRPr="00962E3F" w:rsidRDefault="00E131E0" w:rsidP="00962E3F">
            <w:pPr>
              <w:pStyle w:val="a3"/>
              <w:rPr>
                <w:sz w:val="22"/>
                <w:szCs w:val="22"/>
              </w:rPr>
            </w:pPr>
            <w:r w:rsidRPr="00962E3F">
              <w:rPr>
                <w:sz w:val="22"/>
                <w:szCs w:val="22"/>
              </w:rPr>
              <w:t>год</w:t>
            </w: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962E3F">
        <w:tc>
          <w:tcPr>
            <w:tcW w:w="709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678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138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E131E0" w:rsidRPr="00BE5333" w:rsidTr="00962E3F">
        <w:tc>
          <w:tcPr>
            <w:tcW w:w="14884" w:type="dxa"/>
            <w:gridSpan w:val="10"/>
          </w:tcPr>
          <w:p w:rsidR="00E131E0" w:rsidRPr="00BE5333" w:rsidRDefault="001D1824" w:rsidP="001D1824">
            <w:pPr>
              <w:pStyle w:val="ae"/>
              <w:spacing w:line="240" w:lineRule="auto"/>
              <w:ind w:left="-108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>ЦЕЛЬ</w:t>
            </w:r>
            <w:r w:rsidR="00993804" w:rsidRPr="00BE5333">
              <w:rPr>
                <w:rFonts w:eastAsia="Times New Roman"/>
                <w:b/>
                <w:sz w:val="22"/>
                <w:lang w:eastAsia="ru-RU"/>
              </w:rPr>
              <w:t xml:space="preserve"> 1: Формирование открытой и конкурентной системы поддержки социально ориентирова</w:t>
            </w:r>
            <w:r>
              <w:rPr>
                <w:rFonts w:eastAsia="Times New Roman"/>
                <w:b/>
                <w:sz w:val="22"/>
                <w:lang w:eastAsia="ru-RU"/>
              </w:rPr>
              <w:t>нных некоммерческих организаций,</w:t>
            </w:r>
            <w:r w:rsidR="00993804" w:rsidRPr="00BE5333">
              <w:rPr>
                <w:rFonts w:eastAsia="Times New Roman"/>
                <w:b/>
                <w:sz w:val="22"/>
                <w:lang w:eastAsia="ru-RU"/>
              </w:rPr>
              <w:t xml:space="preserve"> привлечение социально ориентированных некоммерческих организаций к реализации муниципальной политики в социальной сфере</w:t>
            </w:r>
            <w:r w:rsidR="00962E3F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E131E0" w:rsidRPr="00BE5333" w:rsidTr="00962E3F">
        <w:tc>
          <w:tcPr>
            <w:tcW w:w="14884" w:type="dxa"/>
            <w:gridSpan w:val="10"/>
          </w:tcPr>
          <w:p w:rsidR="00E131E0" w:rsidRPr="00BE5333" w:rsidRDefault="00E131E0" w:rsidP="00962E3F">
            <w:pPr>
              <w:spacing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Задача</w:t>
            </w:r>
            <w:r w:rsidR="00672DB3" w:rsidRPr="00BE5333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b/>
                <w:sz w:val="22"/>
                <w:lang w:eastAsia="ru-RU"/>
              </w:rPr>
              <w:t>1: Создание нормативно-правовой базы в сфере деятельности социально ориентированных некоммерческих организаций Хант</w:t>
            </w:r>
            <w:proofErr w:type="gramStart"/>
            <w:r w:rsidRPr="00BE5333">
              <w:rPr>
                <w:rFonts w:eastAsia="Times New Roman"/>
                <w:b/>
                <w:sz w:val="22"/>
                <w:lang w:eastAsia="ru-RU"/>
              </w:rPr>
              <w:t>ы</w:t>
            </w:r>
            <w:r w:rsidR="00993804" w:rsidRPr="00BE5333">
              <w:rPr>
                <w:rFonts w:eastAsia="Times New Roman"/>
                <w:b/>
                <w:sz w:val="22"/>
                <w:lang w:eastAsia="ru-RU"/>
              </w:rPr>
              <w:t>-</w:t>
            </w:r>
            <w:proofErr w:type="gramEnd"/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 Мансийского района.</w:t>
            </w:r>
          </w:p>
        </w:tc>
      </w:tr>
      <w:tr w:rsidR="00E131E0" w:rsidRPr="00BE5333" w:rsidTr="00962E3F">
        <w:trPr>
          <w:trHeight w:val="239"/>
        </w:trPr>
        <w:tc>
          <w:tcPr>
            <w:tcW w:w="709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1.1</w:t>
            </w:r>
            <w:r w:rsidR="00993804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1D1824" w:rsidRDefault="00E131E0" w:rsidP="001D1824">
            <w:pPr>
              <w:spacing w:line="240" w:lineRule="auto"/>
              <w:ind w:right="-108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Разработка постановлений,  распоряжений  и  ведение реестра </w:t>
            </w:r>
            <w:r w:rsidR="001D1824">
              <w:rPr>
                <w:rFonts w:eastAsia="Times New Roman"/>
                <w:sz w:val="22"/>
                <w:lang w:eastAsia="ru-RU"/>
              </w:rPr>
              <w:t>с</w:t>
            </w:r>
            <w:r w:rsidRPr="00BE5333">
              <w:rPr>
                <w:rFonts w:eastAsia="Times New Roman"/>
                <w:sz w:val="22"/>
                <w:lang w:eastAsia="ru-RU"/>
              </w:rPr>
              <w:t>оциально </w:t>
            </w:r>
          </w:p>
          <w:p w:rsidR="001D1824" w:rsidRDefault="00E131E0" w:rsidP="001D1824">
            <w:pPr>
              <w:spacing w:line="240" w:lineRule="auto"/>
              <w:ind w:right="-108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ориентированных  некоммерческих </w:t>
            </w:r>
          </w:p>
          <w:p w:rsidR="00E131E0" w:rsidRPr="00BE5333" w:rsidRDefault="00E131E0" w:rsidP="001D1824">
            <w:pPr>
              <w:spacing w:line="240" w:lineRule="auto"/>
              <w:ind w:right="-108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организаций </w:t>
            </w:r>
            <w:r w:rsidR="001D1824">
              <w:rPr>
                <w:rFonts w:eastAsia="Times New Roman"/>
                <w:sz w:val="22"/>
                <w:lang w:eastAsia="ru-RU"/>
              </w:rPr>
              <w:t>–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получателей поддержки за счет средств бюджета района</w:t>
            </w:r>
          </w:p>
        </w:tc>
        <w:tc>
          <w:tcPr>
            <w:tcW w:w="1985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E131E0" w:rsidRPr="00BE5333" w:rsidRDefault="001D1824" w:rsidP="001D182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</w:t>
            </w:r>
            <w:r w:rsidR="00E131E0" w:rsidRPr="00BE5333">
              <w:rPr>
                <w:rFonts w:eastAsia="Times New Roman"/>
                <w:sz w:val="22"/>
              </w:rPr>
              <w:t>омитет по здравоохранению</w:t>
            </w:r>
          </w:p>
          <w:p w:rsidR="00E131E0" w:rsidRPr="00BE5333" w:rsidRDefault="00993804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</w:rPr>
              <w:t>а</w:t>
            </w:r>
            <w:r w:rsidR="001D1824">
              <w:rPr>
                <w:rFonts w:eastAsia="Times New Roman"/>
                <w:sz w:val="22"/>
              </w:rPr>
              <w:t>дминистрации</w:t>
            </w:r>
            <w:r w:rsidR="00E131E0" w:rsidRPr="00BE5333">
              <w:rPr>
                <w:rFonts w:eastAsia="Times New Roman"/>
                <w:sz w:val="22"/>
              </w:rPr>
              <w:t xml:space="preserve"> Ханты-Мансийского района (Управление по </w:t>
            </w:r>
            <w:r w:rsidR="002A096A" w:rsidRPr="00BE5333">
              <w:rPr>
                <w:rFonts w:eastAsia="Times New Roman"/>
                <w:sz w:val="22"/>
              </w:rPr>
              <w:t>социально-демографической политике</w:t>
            </w:r>
            <w:r w:rsidR="00E131E0" w:rsidRPr="00BE5333">
              <w:rPr>
                <w:rFonts w:eastAsia="Times New Roman"/>
                <w:sz w:val="22"/>
              </w:rPr>
              <w:t xml:space="preserve">)  </w:t>
            </w:r>
          </w:p>
        </w:tc>
      </w:tr>
      <w:tr w:rsidR="00E131E0" w:rsidRPr="00BE5333" w:rsidTr="00962E3F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962E3F">
        <w:tc>
          <w:tcPr>
            <w:tcW w:w="709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1</w:t>
            </w:r>
          </w:p>
        </w:tc>
        <w:tc>
          <w:tcPr>
            <w:tcW w:w="1985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962E3F">
        <w:tc>
          <w:tcPr>
            <w:tcW w:w="709" w:type="dxa"/>
            <w:vMerge/>
            <w:vAlign w:val="center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962E3F">
        <w:tc>
          <w:tcPr>
            <w:tcW w:w="14884" w:type="dxa"/>
            <w:gridSpan w:val="10"/>
          </w:tcPr>
          <w:p w:rsidR="00E131E0" w:rsidRPr="00BE5333" w:rsidRDefault="00E131E0" w:rsidP="007C0C3F">
            <w:pPr>
              <w:spacing w:line="240" w:lineRule="auto"/>
              <w:jc w:val="both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Задача 2: Обеспечение условий для развития и повышения качества услуг, пред</w:t>
            </w:r>
            <w:r w:rsidR="001D1824">
              <w:rPr>
                <w:rFonts w:eastAsia="Times New Roman"/>
                <w:b/>
                <w:sz w:val="22"/>
                <w:lang w:eastAsia="ru-RU"/>
              </w:rPr>
              <w:t>о</w:t>
            </w:r>
            <w:r w:rsidRPr="00BE5333">
              <w:rPr>
                <w:rFonts w:eastAsia="Times New Roman"/>
                <w:b/>
                <w:sz w:val="22"/>
                <w:lang w:eastAsia="ru-RU"/>
              </w:rPr>
              <w:t>ставляемых социально ориентированными некоммерческими организациями в социальной сфере.</w:t>
            </w:r>
          </w:p>
        </w:tc>
      </w:tr>
      <w:tr w:rsidR="0091380F" w:rsidRPr="00BE5333" w:rsidTr="001D1824">
        <w:trPr>
          <w:trHeight w:val="165"/>
        </w:trPr>
        <w:tc>
          <w:tcPr>
            <w:tcW w:w="709" w:type="dxa"/>
            <w:vMerge w:val="restart"/>
          </w:tcPr>
          <w:p w:rsidR="0091380F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</w:p>
        </w:tc>
        <w:tc>
          <w:tcPr>
            <w:tcW w:w="4678" w:type="dxa"/>
            <w:vMerge w:val="restart"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Оказание финансовой поддержки социально </w:t>
            </w: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ориентированным негосударственным некоммерческим  организациям путем  предоставления на конкурсной основе субсидий (грантов), в том числе:</w:t>
            </w:r>
          </w:p>
        </w:tc>
        <w:tc>
          <w:tcPr>
            <w:tcW w:w="1985" w:type="dxa"/>
            <w:vMerge w:val="restart"/>
          </w:tcPr>
          <w:p w:rsidR="0091380F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</w:t>
            </w:r>
            <w:r w:rsidR="0091380F" w:rsidRPr="00BE5333">
              <w:rPr>
                <w:rFonts w:eastAsia="Times New Roman"/>
                <w:sz w:val="22"/>
                <w:lang w:eastAsia="ru-RU"/>
              </w:rPr>
              <w:t xml:space="preserve">омитет по </w:t>
            </w:r>
            <w:r w:rsidR="0091380F" w:rsidRPr="00BE5333">
              <w:rPr>
                <w:rFonts w:eastAsia="Times New Roman"/>
                <w:sz w:val="22"/>
                <w:lang w:eastAsia="ru-RU"/>
              </w:rPr>
              <w:lastRenderedPageBreak/>
              <w:t>здравоохранению</w:t>
            </w:r>
          </w:p>
        </w:tc>
        <w:tc>
          <w:tcPr>
            <w:tcW w:w="1275" w:type="dxa"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1380F" w:rsidRPr="00BE5333" w:rsidRDefault="0091380F" w:rsidP="000A5633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 xml:space="preserve">11 </w:t>
            </w:r>
            <w:r w:rsidR="000A5633" w:rsidRPr="00BE5333">
              <w:rPr>
                <w:rFonts w:eastAsia="Times New Roman"/>
                <w:color w:val="7030A0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gridSpan w:val="2"/>
          </w:tcPr>
          <w:p w:rsidR="0091380F" w:rsidRPr="00BE5333" w:rsidRDefault="00664676" w:rsidP="00F57B1E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378</w:t>
            </w:r>
            <w:r w:rsidR="0091380F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980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2138" w:type="dxa"/>
            <w:vMerge w:val="restart"/>
          </w:tcPr>
          <w:p w:rsidR="0091380F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32C29" w:rsidRPr="00BE5333" w:rsidTr="001D1824">
        <w:trPr>
          <w:trHeight w:val="1005"/>
        </w:trPr>
        <w:tc>
          <w:tcPr>
            <w:tcW w:w="709" w:type="dxa"/>
            <w:vMerge/>
          </w:tcPr>
          <w:p w:rsidR="00832C29" w:rsidRPr="00BE5333" w:rsidRDefault="00832C29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832C29" w:rsidRPr="00BE5333" w:rsidRDefault="00832C29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832C29" w:rsidRPr="00BE5333" w:rsidRDefault="00832C29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832C29" w:rsidRPr="00BE5333" w:rsidRDefault="00832C29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832C29" w:rsidRPr="00BE5333" w:rsidRDefault="0091380F" w:rsidP="000A5633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 xml:space="preserve">11 </w:t>
            </w:r>
            <w:r w:rsidR="000A5633" w:rsidRPr="00BE5333">
              <w:rPr>
                <w:rFonts w:eastAsia="Times New Roman"/>
                <w:color w:val="7030A0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gridSpan w:val="2"/>
          </w:tcPr>
          <w:p w:rsidR="00832C29" w:rsidRPr="00BE5333" w:rsidRDefault="0091380F" w:rsidP="00FF5CC3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3</w:t>
            </w:r>
            <w:r w:rsidR="00664676" w:rsidRPr="00BE5333">
              <w:rPr>
                <w:rFonts w:eastAsia="Times New Roman"/>
                <w:color w:val="7030A0"/>
                <w:sz w:val="22"/>
                <w:lang w:eastAsia="ru-RU"/>
              </w:rPr>
              <w:t>78</w:t>
            </w:r>
            <w:r w:rsidR="00832C29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832C29" w:rsidRPr="00BE5333" w:rsidRDefault="0091380F" w:rsidP="00FF5CC3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</w:t>
            </w:r>
            <w:r w:rsidR="00832C29" w:rsidRPr="00BE5333">
              <w:rPr>
                <w:rFonts w:eastAsia="Times New Roman"/>
                <w:sz w:val="22"/>
                <w:lang w:eastAsia="ru-RU"/>
              </w:rPr>
              <w:t>760</w:t>
            </w:r>
          </w:p>
        </w:tc>
        <w:tc>
          <w:tcPr>
            <w:tcW w:w="980" w:type="dxa"/>
          </w:tcPr>
          <w:p w:rsidR="00832C29" w:rsidRPr="00BE5333" w:rsidRDefault="0091380F" w:rsidP="00FF5CC3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</w:t>
            </w:r>
            <w:r w:rsidR="00832C29" w:rsidRPr="00BE5333">
              <w:rPr>
                <w:rFonts w:eastAsia="Times New Roman"/>
                <w:sz w:val="22"/>
                <w:lang w:eastAsia="ru-RU"/>
              </w:rPr>
              <w:t>760</w:t>
            </w:r>
          </w:p>
        </w:tc>
        <w:tc>
          <w:tcPr>
            <w:tcW w:w="2138" w:type="dxa"/>
            <w:vMerge/>
          </w:tcPr>
          <w:p w:rsidR="00832C29" w:rsidRPr="00BE5333" w:rsidRDefault="00832C29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E131E0" w:rsidRPr="00BE5333" w:rsidTr="001D1824">
        <w:trPr>
          <w:trHeight w:val="194"/>
        </w:trPr>
        <w:tc>
          <w:tcPr>
            <w:tcW w:w="709" w:type="dxa"/>
            <w:vMerge w:val="restart"/>
          </w:tcPr>
          <w:p w:rsidR="00E131E0" w:rsidRPr="00BE5333" w:rsidRDefault="00993804" w:rsidP="00993804">
            <w:pPr>
              <w:spacing w:line="240" w:lineRule="auto"/>
              <w:ind w:right="-167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2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.1.</w:t>
            </w:r>
            <w:r w:rsidRPr="00BE5333"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 по повышению уровня правосознания граждан, оказанию юридической помощи на безвозмездной или льготной основе гражданам и некоммерческим  организациям, деятельности по защите прав и свобод человека (субсидии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E131E0" w:rsidRPr="00BE5333" w:rsidRDefault="001D1824" w:rsidP="001D182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а</w:t>
            </w:r>
            <w:r w:rsidR="00E131E0" w:rsidRPr="00BE5333">
              <w:rPr>
                <w:rFonts w:eastAsia="Times New Roman"/>
                <w:sz w:val="22"/>
              </w:rPr>
              <w:t>дминистр</w:t>
            </w:r>
            <w:r>
              <w:rPr>
                <w:rFonts w:eastAsia="Times New Roman"/>
                <w:sz w:val="22"/>
              </w:rPr>
              <w:t>ация Ханты-Мансийского района (ю</w:t>
            </w:r>
            <w:r w:rsidR="00700C30" w:rsidRPr="00BE5333">
              <w:rPr>
                <w:rFonts w:eastAsia="Times New Roman"/>
                <w:sz w:val="22"/>
                <w:lang w:eastAsia="ru-RU"/>
              </w:rPr>
              <w:t>ридическо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-правовое управление)</w:t>
            </w:r>
          </w:p>
        </w:tc>
      </w:tr>
      <w:tr w:rsidR="00E131E0" w:rsidRPr="00BE5333" w:rsidTr="001D1824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ind w:right="-167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rPr>
          <w:trHeight w:val="243"/>
        </w:trPr>
        <w:tc>
          <w:tcPr>
            <w:tcW w:w="709" w:type="dxa"/>
            <w:vMerge w:val="restart"/>
          </w:tcPr>
          <w:p w:rsidR="00E131E0" w:rsidRPr="00BE5333" w:rsidRDefault="00E131E0" w:rsidP="002A096A">
            <w:pPr>
              <w:spacing w:line="240" w:lineRule="auto"/>
              <w:ind w:right="-75" w:firstLine="2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2A096A" w:rsidRPr="00BE5333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 социально ориентированных некоммерческих организаций, направленных на повышение качества жизни людей пожилого возраста</w:t>
            </w:r>
            <w:r w:rsidR="002A096A"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1D1824">
              <w:rPr>
                <w:rFonts w:eastAsia="Times New Roman"/>
                <w:sz w:val="22"/>
                <w:lang w:eastAsia="ru-RU"/>
              </w:rPr>
              <w:t>(</w:t>
            </w:r>
            <w:r w:rsidR="002A096A"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2A096A" w:rsidP="002A096A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225</w:t>
            </w:r>
          </w:p>
        </w:tc>
        <w:tc>
          <w:tcPr>
            <w:tcW w:w="993" w:type="dxa"/>
            <w:gridSpan w:val="2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425</w:t>
            </w:r>
          </w:p>
        </w:tc>
        <w:tc>
          <w:tcPr>
            <w:tcW w:w="992" w:type="dxa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425</w:t>
            </w:r>
          </w:p>
        </w:tc>
        <w:tc>
          <w:tcPr>
            <w:tcW w:w="980" w:type="dxa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375</w:t>
            </w:r>
          </w:p>
        </w:tc>
        <w:tc>
          <w:tcPr>
            <w:tcW w:w="2138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  <w:sz w:val="22"/>
              </w:rPr>
              <w:t>молодежной политике, физ</w:t>
            </w:r>
            <w:r w:rsidR="00E131E0" w:rsidRPr="00BE5333">
              <w:rPr>
                <w:rFonts w:eastAsia="Times New Roman"/>
                <w:sz w:val="22"/>
              </w:rPr>
              <w:t>культуре и спорту</w:t>
            </w:r>
          </w:p>
        </w:tc>
      </w:tr>
      <w:tr w:rsidR="00E131E0" w:rsidRPr="00BE5333" w:rsidTr="001D1824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49345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225</w:t>
            </w:r>
          </w:p>
        </w:tc>
        <w:tc>
          <w:tcPr>
            <w:tcW w:w="993" w:type="dxa"/>
            <w:gridSpan w:val="2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425</w:t>
            </w:r>
          </w:p>
        </w:tc>
        <w:tc>
          <w:tcPr>
            <w:tcW w:w="992" w:type="dxa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425</w:t>
            </w:r>
          </w:p>
        </w:tc>
        <w:tc>
          <w:tcPr>
            <w:tcW w:w="980" w:type="dxa"/>
          </w:tcPr>
          <w:p w:rsidR="00E131E0" w:rsidRPr="00BE5333" w:rsidRDefault="002A096A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375</w:t>
            </w:r>
          </w:p>
        </w:tc>
        <w:tc>
          <w:tcPr>
            <w:tcW w:w="2138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c>
          <w:tcPr>
            <w:tcW w:w="709" w:type="dxa"/>
            <w:vMerge w:val="restart"/>
          </w:tcPr>
          <w:p w:rsidR="00E131E0" w:rsidRPr="00BE5333" w:rsidRDefault="00E131E0" w:rsidP="00716608">
            <w:pPr>
              <w:spacing w:line="240" w:lineRule="auto"/>
              <w:ind w:right="-167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716608" w:rsidRPr="00BE5333">
              <w:rPr>
                <w:rFonts w:eastAsia="Times New Roman"/>
                <w:sz w:val="22"/>
                <w:lang w:eastAsia="ru-RU"/>
              </w:rPr>
              <w:t>3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 социально ориентированных некоммерческих организаций, направленных на социальную адаптацию инвалидов и их семей </w:t>
            </w:r>
            <w:r w:rsidR="001D182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gridSpan w:val="2"/>
          </w:tcPr>
          <w:p w:rsidR="00E131E0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E131E0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80" w:type="dxa"/>
          </w:tcPr>
          <w:p w:rsidR="00E131E0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2138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 w:rsidR="00E131E0" w:rsidRPr="00BE5333">
              <w:rPr>
                <w:rFonts w:eastAsia="Times New Roman"/>
                <w:sz w:val="22"/>
              </w:rPr>
              <w:t xml:space="preserve">молодежной политике, </w:t>
            </w:r>
            <w:r>
              <w:rPr>
                <w:rFonts w:eastAsia="Times New Roman"/>
                <w:sz w:val="22"/>
              </w:rPr>
              <w:t>физ</w:t>
            </w:r>
            <w:r w:rsidR="00E131E0" w:rsidRPr="00BE5333">
              <w:rPr>
                <w:rFonts w:eastAsia="Times New Roman"/>
                <w:sz w:val="22"/>
              </w:rPr>
              <w:t>культуре и спорту</w:t>
            </w:r>
          </w:p>
        </w:tc>
      </w:tr>
      <w:tr w:rsidR="0091380F" w:rsidRPr="00BE5333" w:rsidTr="001D1824">
        <w:trPr>
          <w:trHeight w:val="1196"/>
        </w:trPr>
        <w:tc>
          <w:tcPr>
            <w:tcW w:w="709" w:type="dxa"/>
            <w:vMerge/>
          </w:tcPr>
          <w:p w:rsidR="0091380F" w:rsidRPr="00BE5333" w:rsidRDefault="0091380F" w:rsidP="007C0C3F">
            <w:pPr>
              <w:spacing w:line="240" w:lineRule="auto"/>
              <w:ind w:right="-167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3300</w:t>
            </w:r>
          </w:p>
        </w:tc>
        <w:tc>
          <w:tcPr>
            <w:tcW w:w="993" w:type="dxa"/>
            <w:gridSpan w:val="2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1100</w:t>
            </w:r>
          </w:p>
        </w:tc>
        <w:tc>
          <w:tcPr>
            <w:tcW w:w="992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1100</w:t>
            </w:r>
          </w:p>
        </w:tc>
        <w:tc>
          <w:tcPr>
            <w:tcW w:w="980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1100</w:t>
            </w:r>
          </w:p>
        </w:tc>
        <w:tc>
          <w:tcPr>
            <w:tcW w:w="2138" w:type="dxa"/>
            <w:vMerge/>
          </w:tcPr>
          <w:p w:rsidR="0091380F" w:rsidRPr="00BE5333" w:rsidRDefault="0091380F" w:rsidP="001D1824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c>
          <w:tcPr>
            <w:tcW w:w="709" w:type="dxa"/>
            <w:vMerge w:val="restart"/>
          </w:tcPr>
          <w:p w:rsidR="00E131E0" w:rsidRPr="00BE5333" w:rsidRDefault="00E131E0" w:rsidP="00716608">
            <w:pPr>
              <w:spacing w:line="240" w:lineRule="auto"/>
              <w:ind w:right="-41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716608" w:rsidRPr="00BE5333">
              <w:rPr>
                <w:rFonts w:eastAsia="Times New Roman"/>
                <w:sz w:val="22"/>
                <w:lang w:eastAsia="ru-RU"/>
              </w:rPr>
              <w:t>4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 по поддержанию межнационального и межконфессионального мира и согласия, развитию межнационального сотрудничества </w:t>
            </w:r>
            <w:r w:rsidR="00B46FF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1290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440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440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410</w:t>
            </w:r>
          </w:p>
        </w:tc>
        <w:tc>
          <w:tcPr>
            <w:tcW w:w="2138" w:type="dxa"/>
            <w:vMerge w:val="restart"/>
          </w:tcPr>
          <w:p w:rsidR="00E131E0" w:rsidRPr="00BE5333" w:rsidRDefault="0057008E" w:rsidP="001D182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  <w:sz w:val="22"/>
              </w:rPr>
              <w:t>молодежной политике, физ</w:t>
            </w:r>
            <w:r w:rsidR="00E131E0" w:rsidRPr="00BE5333">
              <w:rPr>
                <w:rFonts w:eastAsia="Times New Roman"/>
                <w:sz w:val="22"/>
              </w:rPr>
              <w:t>культуре и спорту</w:t>
            </w:r>
          </w:p>
        </w:tc>
      </w:tr>
      <w:tr w:rsidR="00E131E0" w:rsidRPr="00BE5333" w:rsidTr="001D1824">
        <w:tc>
          <w:tcPr>
            <w:tcW w:w="709" w:type="dxa"/>
            <w:vMerge/>
            <w:vAlign w:val="center"/>
          </w:tcPr>
          <w:p w:rsidR="00E131E0" w:rsidRPr="00BE5333" w:rsidRDefault="00E131E0" w:rsidP="007C0C3F">
            <w:pPr>
              <w:spacing w:line="240" w:lineRule="auto"/>
              <w:ind w:right="-4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1D182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1290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440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440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410</w:t>
            </w: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c>
          <w:tcPr>
            <w:tcW w:w="709" w:type="dxa"/>
            <w:vMerge w:val="restart"/>
          </w:tcPr>
          <w:p w:rsidR="00E131E0" w:rsidRPr="00BE5333" w:rsidRDefault="00716608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2.1.5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проектов, направленных на охрану окружающей сре</w:t>
            </w:r>
            <w:r w:rsidR="0057008E">
              <w:rPr>
                <w:rFonts w:eastAsia="Times New Roman"/>
                <w:sz w:val="22"/>
                <w:lang w:eastAsia="ru-RU"/>
              </w:rPr>
              <w:t>ды и экологическую безопасность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B46FF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715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255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255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205</w:t>
            </w:r>
          </w:p>
        </w:tc>
        <w:tc>
          <w:tcPr>
            <w:tcW w:w="2138" w:type="dxa"/>
            <w:vMerge w:val="restart"/>
          </w:tcPr>
          <w:p w:rsidR="00E131E0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  <w:sz w:val="22"/>
              </w:rPr>
              <w:t>молодежной политике, физ</w:t>
            </w:r>
            <w:r w:rsidR="00E131E0" w:rsidRPr="00BE5333">
              <w:rPr>
                <w:rFonts w:eastAsia="Times New Roman"/>
                <w:sz w:val="22"/>
              </w:rPr>
              <w:t>культуре и спорту</w:t>
            </w:r>
          </w:p>
        </w:tc>
      </w:tr>
      <w:tr w:rsidR="00E131E0" w:rsidRPr="00BE5333" w:rsidTr="001D1824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715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255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255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205</w:t>
            </w:r>
          </w:p>
        </w:tc>
        <w:tc>
          <w:tcPr>
            <w:tcW w:w="2138" w:type="dxa"/>
            <w:vMerge/>
          </w:tcPr>
          <w:p w:rsidR="00E131E0" w:rsidRPr="00BE5333" w:rsidRDefault="00E131E0" w:rsidP="00B46FF4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c>
          <w:tcPr>
            <w:tcW w:w="709" w:type="dxa"/>
            <w:vMerge w:val="restart"/>
          </w:tcPr>
          <w:p w:rsidR="00E131E0" w:rsidRPr="00BE5333" w:rsidRDefault="00716608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2.1.6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 в сфере </w:t>
            </w: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 xml:space="preserve">подготовки населения к преодолению последствий стихийных бедствий, экологических, техногенных и иных катастроф, к предотвращению несчастных случаев; оказание помощи пострадавшим в результате катастроф и конфликтов </w:t>
            </w:r>
            <w:r w:rsidR="00B46FF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lastRenderedPageBreak/>
              <w:t>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2138" w:type="dxa"/>
            <w:vMerge w:val="restart"/>
          </w:tcPr>
          <w:p w:rsidR="00E131E0" w:rsidRPr="00BE5333" w:rsidRDefault="00B46FF4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а</w:t>
            </w:r>
            <w:r w:rsidR="00E131E0" w:rsidRPr="00BE5333">
              <w:rPr>
                <w:rFonts w:eastAsia="Times New Roman"/>
                <w:sz w:val="22"/>
              </w:rPr>
              <w:t xml:space="preserve">дминистрация </w:t>
            </w:r>
            <w:r w:rsidR="00E131E0" w:rsidRPr="00BE5333">
              <w:rPr>
                <w:rFonts w:eastAsia="Times New Roman"/>
                <w:sz w:val="22"/>
              </w:rPr>
              <w:lastRenderedPageBreak/>
              <w:t>Ханты-Мансийского района (отдел гражданской защиты)</w:t>
            </w:r>
          </w:p>
        </w:tc>
      </w:tr>
      <w:tr w:rsidR="00E131E0" w:rsidRPr="00BE5333" w:rsidTr="001D1824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2138" w:type="dxa"/>
            <w:vMerge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E131E0" w:rsidRPr="00BE5333" w:rsidTr="001D1824">
        <w:trPr>
          <w:trHeight w:val="128"/>
        </w:trPr>
        <w:tc>
          <w:tcPr>
            <w:tcW w:w="709" w:type="dxa"/>
            <w:vMerge w:val="restart"/>
          </w:tcPr>
          <w:p w:rsidR="00E131E0" w:rsidRPr="00BE5333" w:rsidRDefault="00E131E0" w:rsidP="00716608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2.1.</w:t>
            </w:r>
            <w:r w:rsidR="00716608" w:rsidRPr="00BE5333">
              <w:rPr>
                <w:rFonts w:eastAsia="Times New Roman"/>
                <w:sz w:val="22"/>
                <w:lang w:eastAsia="ru-RU"/>
              </w:rPr>
              <w:t>7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 по содержанию объектов и территорий, имеющих историческое, культовое, культурное или природоохранное значение, и мест захоронений </w:t>
            </w:r>
            <w:r w:rsidR="00B46FF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E131E0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19</w:t>
            </w:r>
            <w:r w:rsidR="00E131E0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E131E0" w:rsidRPr="00BE5333" w:rsidRDefault="00664676" w:rsidP="007C0C3F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9</w:t>
            </w:r>
            <w:r w:rsidR="00E131E0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 w:val="restart"/>
          </w:tcPr>
          <w:p w:rsidR="00E131E0" w:rsidRPr="00BE5333" w:rsidRDefault="0057008E" w:rsidP="00B46FF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E131E0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 w:rsidR="00E131E0" w:rsidRPr="00BE5333">
              <w:rPr>
                <w:rFonts w:eastAsia="Times New Roman"/>
                <w:sz w:val="22"/>
              </w:rPr>
              <w:t xml:space="preserve">молодежной </w:t>
            </w:r>
            <w:r>
              <w:rPr>
                <w:rFonts w:eastAsia="Times New Roman"/>
                <w:sz w:val="22"/>
              </w:rPr>
              <w:t>политике, физ</w:t>
            </w:r>
            <w:r w:rsidR="00E131E0" w:rsidRPr="00BE5333">
              <w:rPr>
                <w:rFonts w:eastAsia="Times New Roman"/>
                <w:sz w:val="22"/>
              </w:rPr>
              <w:t>культуре и спорту</w:t>
            </w:r>
          </w:p>
        </w:tc>
      </w:tr>
      <w:tr w:rsidR="00E131E0" w:rsidRPr="00BE5333" w:rsidTr="001D1824">
        <w:tc>
          <w:tcPr>
            <w:tcW w:w="709" w:type="dxa"/>
            <w:vMerge/>
          </w:tcPr>
          <w:p w:rsidR="00E131E0" w:rsidRPr="00BE5333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E131E0" w:rsidRPr="00BE5333" w:rsidRDefault="00E131E0" w:rsidP="0099380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E131E0" w:rsidRPr="00BE5333" w:rsidRDefault="00E131E0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19</w:t>
            </w:r>
            <w:r w:rsidR="00E131E0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E131E0" w:rsidRPr="00BE5333" w:rsidRDefault="00664676" w:rsidP="007C0C3F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9</w:t>
            </w:r>
            <w:r w:rsidR="00E131E0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80" w:type="dxa"/>
          </w:tcPr>
          <w:p w:rsidR="00E131E0" w:rsidRPr="00BE5333" w:rsidRDefault="00E131E0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/>
          </w:tcPr>
          <w:p w:rsidR="00E131E0" w:rsidRPr="00BE5333" w:rsidRDefault="00E131E0" w:rsidP="00B46FF4">
            <w:pPr>
              <w:rPr>
                <w:rFonts w:eastAsia="Times New Roman"/>
                <w:sz w:val="22"/>
              </w:rPr>
            </w:pPr>
          </w:p>
        </w:tc>
      </w:tr>
      <w:tr w:rsidR="005763FD" w:rsidRPr="00BE5333" w:rsidTr="001D1824">
        <w:trPr>
          <w:trHeight w:val="225"/>
        </w:trPr>
        <w:tc>
          <w:tcPr>
            <w:tcW w:w="709" w:type="dxa"/>
            <w:vMerge w:val="restart"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2.1.8.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5763FD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 социально ориентированных некоммерческих организаций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</w:t>
            </w: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о-</w:t>
            </w:r>
            <w:proofErr w:type="gramEnd"/>
            <w:r w:rsidRPr="00BE5333">
              <w:rPr>
                <w:rFonts w:eastAsia="Times New Roman"/>
                <w:sz w:val="22"/>
                <w:lang w:eastAsia="ru-RU"/>
              </w:rPr>
              <w:t xml:space="preserve"> психологического состояния граждан, физической культуры и спорта, а также содействие духовному развитию личности </w:t>
            </w:r>
            <w:r w:rsidR="00B46FF4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1140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992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sz w:val="22"/>
              </w:rPr>
              <w:t>молодежной политике, физ</w:t>
            </w:r>
            <w:r w:rsidR="005763FD" w:rsidRPr="00BE5333">
              <w:rPr>
                <w:sz w:val="22"/>
              </w:rPr>
              <w:t>культуре и спорту</w:t>
            </w:r>
          </w:p>
        </w:tc>
      </w:tr>
      <w:tr w:rsidR="005763FD" w:rsidRPr="00BE5333" w:rsidTr="001D1824">
        <w:trPr>
          <w:trHeight w:val="1052"/>
        </w:trPr>
        <w:tc>
          <w:tcPr>
            <w:tcW w:w="709" w:type="dxa"/>
            <w:vMerge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5763FD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</w:t>
            </w:r>
          </w:p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1140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380</w:t>
            </w:r>
          </w:p>
        </w:tc>
        <w:tc>
          <w:tcPr>
            <w:tcW w:w="2138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5763FD" w:rsidRPr="00BE5333" w:rsidTr="001D1824">
        <w:trPr>
          <w:trHeight w:val="251"/>
        </w:trPr>
        <w:tc>
          <w:tcPr>
            <w:tcW w:w="709" w:type="dxa"/>
            <w:vMerge w:val="restart"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2.1.9.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5763FD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проектов, направленных на профилактику социально опасных форм поведения граждан </w:t>
            </w:r>
            <w:r w:rsidR="0057008E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664676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B46FF4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а</w:t>
            </w:r>
            <w:r w:rsidR="005763FD" w:rsidRPr="00BE5333">
              <w:rPr>
                <w:rFonts w:eastAsia="Times New Roman"/>
                <w:sz w:val="22"/>
              </w:rPr>
              <w:t xml:space="preserve">дминистрация Ханты-Мансийского района </w:t>
            </w:r>
            <w:r w:rsidR="005763FD" w:rsidRPr="00BE5333">
              <w:rPr>
                <w:sz w:val="22"/>
              </w:rPr>
              <w:t>(отдел по организации профилактики правонарушений)</w:t>
            </w:r>
          </w:p>
        </w:tc>
      </w:tr>
      <w:tr w:rsidR="005763FD" w:rsidRPr="00BE5333" w:rsidTr="001D1824">
        <w:tc>
          <w:tcPr>
            <w:tcW w:w="709" w:type="dxa"/>
            <w:vMerge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5763FD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664676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1D1824">
        <w:trPr>
          <w:trHeight w:val="271"/>
        </w:trPr>
        <w:tc>
          <w:tcPr>
            <w:tcW w:w="709" w:type="dxa"/>
            <w:vMerge w:val="restart"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B46FF4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10.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 в области з</w:t>
            </w:r>
            <w:r w:rsidR="00B46FF4">
              <w:rPr>
                <w:rFonts w:eastAsia="Times New Roman"/>
                <w:sz w:val="22"/>
                <w:lang w:eastAsia="ru-RU"/>
              </w:rPr>
              <w:t>ащиты исконной среды обитания, с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охранения и развития традиционного образа жизни, хозяйствования и культуры малочисленных народов Севера 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Комитет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0A5633" w:rsidP="005763FD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4</w:t>
            </w:r>
            <w:r w:rsidR="005763FD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 w:val="restart"/>
          </w:tcPr>
          <w:p w:rsidR="005763FD" w:rsidRPr="00BE5333" w:rsidRDefault="007B793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а</w:t>
            </w:r>
            <w:r w:rsidR="005763FD" w:rsidRPr="00BE5333">
              <w:rPr>
                <w:rFonts w:eastAsia="Times New Roman"/>
                <w:sz w:val="22"/>
              </w:rPr>
              <w:t xml:space="preserve">дминистрация Ханты-Мансийского района </w:t>
            </w:r>
            <w:r w:rsidR="00B46FF4">
              <w:rPr>
                <w:rFonts w:eastAsia="Times New Roman"/>
                <w:sz w:val="22"/>
                <w:lang w:eastAsia="ru-RU"/>
              </w:rPr>
              <w:t>(к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 xml:space="preserve">омитет  экономической 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lastRenderedPageBreak/>
              <w:t>политики</w:t>
            </w:r>
            <w:r w:rsidR="005763FD" w:rsidRPr="00BE5333">
              <w:rPr>
                <w:sz w:val="22"/>
              </w:rPr>
              <w:t>)</w:t>
            </w:r>
          </w:p>
        </w:tc>
      </w:tr>
      <w:tr w:rsidR="005763FD" w:rsidRPr="00BE5333" w:rsidTr="001D1824">
        <w:tc>
          <w:tcPr>
            <w:tcW w:w="709" w:type="dxa"/>
            <w:vMerge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0A5633" w:rsidP="005763FD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E5333">
              <w:rPr>
                <w:rFonts w:eastAsia="Times New Roman"/>
                <w:color w:val="7030A0"/>
                <w:sz w:val="22"/>
                <w:lang w:eastAsia="ru-RU"/>
              </w:rPr>
              <w:t>4</w:t>
            </w:r>
            <w:r w:rsidR="005763FD" w:rsidRPr="00BE5333">
              <w:rPr>
                <w:rFonts w:eastAsia="Times New Roman"/>
                <w:color w:val="7030A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1D1824">
        <w:trPr>
          <w:trHeight w:val="270"/>
        </w:trPr>
        <w:tc>
          <w:tcPr>
            <w:tcW w:w="709" w:type="dxa"/>
            <w:vMerge w:val="restart"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2.1.</w:t>
            </w:r>
            <w:r w:rsidR="00B46FF4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11.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проектов, направленных на развитие дополнительного образования, научно-технического и художественного творчества, массового спорта, краеведческой </w:t>
            </w:r>
            <w:r w:rsidR="00BF59C1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и экологической деятельности детей и молодежи, деятельность в области военно-патриотического воспитания молодежи (субсидии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5763F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образованию</w:t>
            </w:r>
          </w:p>
        </w:tc>
      </w:tr>
      <w:tr w:rsidR="005763FD" w:rsidRPr="00BE5333" w:rsidTr="00B46FF4">
        <w:trPr>
          <w:trHeight w:val="1707"/>
        </w:trPr>
        <w:tc>
          <w:tcPr>
            <w:tcW w:w="709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</w:t>
            </w:r>
          </w:p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/>
          </w:tcPr>
          <w:p w:rsidR="005763FD" w:rsidRPr="00BE5333" w:rsidRDefault="005763FD" w:rsidP="00B46FF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46FF4">
        <w:trPr>
          <w:trHeight w:val="380"/>
        </w:trPr>
        <w:tc>
          <w:tcPr>
            <w:tcW w:w="709" w:type="dxa"/>
            <w:vMerge w:val="restart"/>
          </w:tcPr>
          <w:p w:rsidR="005763FD" w:rsidRPr="00BE5333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B46FF4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12.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Проведение конкурса проектов в сфере деятельности по изучению общественного мнения (субсидии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992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B46FF4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</w:t>
            </w:r>
          </w:p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992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46FF4">
        <w:trPr>
          <w:trHeight w:val="173"/>
        </w:trPr>
        <w:tc>
          <w:tcPr>
            <w:tcW w:w="709" w:type="dxa"/>
            <w:vMerge w:val="restart"/>
          </w:tcPr>
          <w:p w:rsidR="005763FD" w:rsidRPr="00BE5333" w:rsidRDefault="005763FD" w:rsidP="00A772F4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2.1.</w:t>
            </w:r>
            <w:r w:rsidR="00BF59C1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1</w:t>
            </w:r>
            <w:r w:rsidR="00A772F4" w:rsidRPr="00BE5333">
              <w:rPr>
                <w:rFonts w:eastAsia="Times New Roman"/>
                <w:sz w:val="22"/>
                <w:lang w:eastAsia="ru-RU"/>
              </w:rPr>
              <w:t>3.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конкурса проектов в области содействия благотворительности и добровольчества. </w:t>
            </w: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Развитие инфраструктуры сектора социально ориентированных некоммерческих организаций </w:t>
            </w:r>
            <w:r w:rsidR="00BF59C1">
              <w:rPr>
                <w:rFonts w:eastAsia="Times New Roman"/>
                <w:sz w:val="22"/>
                <w:lang w:eastAsia="ru-RU"/>
              </w:rPr>
              <w:t>(</w:t>
            </w:r>
            <w:r w:rsidRPr="00BE5333">
              <w:rPr>
                <w:rFonts w:eastAsia="Times New Roman"/>
                <w:sz w:val="22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150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80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B46FF4">
        <w:trPr>
          <w:trHeight w:val="50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</w:t>
            </w:r>
          </w:p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46FF4">
        <w:trPr>
          <w:trHeight w:val="219"/>
        </w:trPr>
        <w:tc>
          <w:tcPr>
            <w:tcW w:w="709" w:type="dxa"/>
            <w:vMerge w:val="restart"/>
          </w:tcPr>
          <w:p w:rsidR="005763FD" w:rsidRPr="00BE5333" w:rsidRDefault="005763FD" w:rsidP="009F6416">
            <w:pPr>
              <w:spacing w:line="240" w:lineRule="auto"/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2.</w:t>
            </w:r>
            <w:r w:rsidR="009F6416" w:rsidRPr="00BE5333">
              <w:rPr>
                <w:rFonts w:eastAsia="Times New Roman"/>
                <w:sz w:val="22"/>
                <w:lang w:val="en-US" w:eastAsia="ru-RU"/>
              </w:rPr>
              <w:t>2</w:t>
            </w:r>
            <w:r w:rsidR="00A772F4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Передача во владение и (или) пользование социально ориентированным некоммерческим организациям муниципального имущества Ханты-Мансийского района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B46FF4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Д</w:t>
            </w:r>
            <w:r w:rsidR="005763FD" w:rsidRPr="00BE5333">
              <w:rPr>
                <w:sz w:val="22"/>
              </w:rPr>
              <w:t xml:space="preserve">епартамент имущественных, земельных отношений и </w:t>
            </w:r>
            <w:proofErr w:type="spellStart"/>
            <w:proofErr w:type="gramStart"/>
            <w:r w:rsidR="005763FD" w:rsidRPr="00BE5333">
              <w:rPr>
                <w:sz w:val="22"/>
              </w:rPr>
              <w:t>природопользова</w:t>
            </w:r>
            <w:r w:rsidR="00BF59C1">
              <w:rPr>
                <w:sz w:val="22"/>
              </w:rPr>
              <w:t>-</w:t>
            </w:r>
            <w:r w:rsidR="005763FD" w:rsidRPr="00BE5333">
              <w:rPr>
                <w:sz w:val="22"/>
              </w:rPr>
              <w:t>ния</w:t>
            </w:r>
            <w:proofErr w:type="spellEnd"/>
            <w:proofErr w:type="gramEnd"/>
          </w:p>
        </w:tc>
      </w:tr>
      <w:tr w:rsidR="005763FD" w:rsidRPr="00BE5333" w:rsidTr="001D1824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46FF4">
            <w:pPr>
              <w:spacing w:line="240" w:lineRule="auto"/>
              <w:ind w:right="-109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46F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sz w:val="22"/>
              </w:rPr>
            </w:pPr>
          </w:p>
        </w:tc>
      </w:tr>
      <w:tr w:rsidR="0091380F" w:rsidRPr="00BE5333" w:rsidTr="001D1824">
        <w:tc>
          <w:tcPr>
            <w:tcW w:w="709" w:type="dxa"/>
            <w:vMerge w:val="restart"/>
          </w:tcPr>
          <w:p w:rsidR="0091380F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91380F" w:rsidRPr="00BE5333" w:rsidRDefault="0091380F" w:rsidP="007C0C3F">
            <w:pPr>
              <w:spacing w:line="240" w:lineRule="auto"/>
              <w:ind w:right="-109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2</w:t>
            </w:r>
          </w:p>
        </w:tc>
        <w:tc>
          <w:tcPr>
            <w:tcW w:w="1985" w:type="dxa"/>
            <w:vMerge w:val="restart"/>
          </w:tcPr>
          <w:p w:rsidR="0091380F" w:rsidRPr="00BE5333" w:rsidRDefault="0091380F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91380F" w:rsidRPr="00BE5333" w:rsidRDefault="0091380F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80F" w:rsidRPr="00BF59C1" w:rsidRDefault="0091380F" w:rsidP="000A5633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 xml:space="preserve">11 </w:t>
            </w:r>
            <w:r w:rsidR="000A5633" w:rsidRPr="00BF59C1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gridSpan w:val="2"/>
          </w:tcPr>
          <w:p w:rsidR="0091380F" w:rsidRPr="00BF59C1" w:rsidRDefault="00664676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378</w:t>
            </w:r>
            <w:r w:rsidR="0091380F" w:rsidRPr="00BF59C1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980" w:type="dxa"/>
          </w:tcPr>
          <w:p w:rsidR="0091380F" w:rsidRPr="00BE5333" w:rsidRDefault="0091380F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2138" w:type="dxa"/>
            <w:vMerge w:val="restart"/>
          </w:tcPr>
          <w:p w:rsidR="0091380F" w:rsidRPr="00BE5333" w:rsidRDefault="0091380F" w:rsidP="00BF59C1">
            <w:pPr>
              <w:spacing w:line="240" w:lineRule="auto"/>
              <w:rPr>
                <w:sz w:val="22"/>
              </w:rPr>
            </w:pPr>
          </w:p>
        </w:tc>
      </w:tr>
      <w:tr w:rsidR="000A5633" w:rsidRPr="00BE5333" w:rsidTr="001D1824">
        <w:tc>
          <w:tcPr>
            <w:tcW w:w="709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0A5633" w:rsidRPr="00BE5333" w:rsidRDefault="000A5633" w:rsidP="007C0C3F">
            <w:pPr>
              <w:spacing w:line="240" w:lineRule="auto"/>
              <w:ind w:right="-109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0A5633" w:rsidRPr="00BE5333" w:rsidRDefault="000A5633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0A5633" w:rsidRPr="00BF59C1" w:rsidRDefault="000A5633" w:rsidP="000A5633">
            <w:pPr>
              <w:jc w:val="center"/>
              <w:rPr>
                <w:sz w:val="22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11 300</w:t>
            </w:r>
          </w:p>
        </w:tc>
        <w:tc>
          <w:tcPr>
            <w:tcW w:w="993" w:type="dxa"/>
            <w:gridSpan w:val="2"/>
          </w:tcPr>
          <w:p w:rsidR="000A5633" w:rsidRPr="00BF59C1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3780</w:t>
            </w:r>
          </w:p>
        </w:tc>
        <w:tc>
          <w:tcPr>
            <w:tcW w:w="992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980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2138" w:type="dxa"/>
            <w:vMerge/>
          </w:tcPr>
          <w:p w:rsidR="000A5633" w:rsidRPr="00BE5333" w:rsidRDefault="000A5633" w:rsidP="00BF59C1">
            <w:pPr>
              <w:spacing w:line="240" w:lineRule="auto"/>
              <w:rPr>
                <w:sz w:val="22"/>
              </w:rPr>
            </w:pPr>
          </w:p>
        </w:tc>
      </w:tr>
      <w:tr w:rsidR="000A5633" w:rsidRPr="00BE5333" w:rsidTr="001D1824">
        <w:tc>
          <w:tcPr>
            <w:tcW w:w="709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0A5633" w:rsidRPr="00BE5333" w:rsidRDefault="00BF59C1" w:rsidP="00A772F4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Итого по разделу 1</w:t>
            </w:r>
          </w:p>
        </w:tc>
        <w:tc>
          <w:tcPr>
            <w:tcW w:w="1985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A5633" w:rsidRPr="00BF59C1" w:rsidRDefault="000A5633" w:rsidP="000A5633">
            <w:pPr>
              <w:jc w:val="center"/>
              <w:rPr>
                <w:sz w:val="22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11 300</w:t>
            </w:r>
          </w:p>
        </w:tc>
        <w:tc>
          <w:tcPr>
            <w:tcW w:w="993" w:type="dxa"/>
            <w:gridSpan w:val="2"/>
          </w:tcPr>
          <w:p w:rsidR="000A5633" w:rsidRPr="00BF59C1" w:rsidRDefault="000A5633" w:rsidP="00664676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3780</w:t>
            </w:r>
          </w:p>
        </w:tc>
        <w:tc>
          <w:tcPr>
            <w:tcW w:w="992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980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2138" w:type="dxa"/>
            <w:vMerge w:val="restart"/>
          </w:tcPr>
          <w:p w:rsidR="000A5633" w:rsidRPr="00BE5333" w:rsidRDefault="000A5633" w:rsidP="00BF59C1">
            <w:pPr>
              <w:spacing w:line="240" w:lineRule="auto"/>
              <w:rPr>
                <w:sz w:val="22"/>
              </w:rPr>
            </w:pPr>
          </w:p>
        </w:tc>
      </w:tr>
      <w:tr w:rsidR="000A5633" w:rsidRPr="00BE5333" w:rsidTr="001D1824">
        <w:tc>
          <w:tcPr>
            <w:tcW w:w="709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0A5633" w:rsidRPr="00BE5333" w:rsidRDefault="000A5633" w:rsidP="007C0C3F">
            <w:pPr>
              <w:spacing w:line="240" w:lineRule="auto"/>
              <w:ind w:right="-109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0A5633" w:rsidRPr="00BF59C1" w:rsidRDefault="000A5633" w:rsidP="000A5633">
            <w:pPr>
              <w:jc w:val="center"/>
              <w:rPr>
                <w:sz w:val="22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11 300</w:t>
            </w:r>
          </w:p>
        </w:tc>
        <w:tc>
          <w:tcPr>
            <w:tcW w:w="993" w:type="dxa"/>
            <w:gridSpan w:val="2"/>
          </w:tcPr>
          <w:p w:rsidR="000A5633" w:rsidRPr="00BF59C1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F59C1">
              <w:rPr>
                <w:rFonts w:eastAsia="Times New Roman"/>
                <w:sz w:val="22"/>
                <w:lang w:eastAsia="ru-RU"/>
              </w:rPr>
              <w:t>3780</w:t>
            </w:r>
          </w:p>
        </w:tc>
        <w:tc>
          <w:tcPr>
            <w:tcW w:w="992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980" w:type="dxa"/>
          </w:tcPr>
          <w:p w:rsidR="000A5633" w:rsidRPr="00BE5333" w:rsidRDefault="000A5633" w:rsidP="00F57B1E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3760</w:t>
            </w:r>
          </w:p>
        </w:tc>
        <w:tc>
          <w:tcPr>
            <w:tcW w:w="2138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BF59C1" w:rsidP="00BF59C1">
            <w:pPr>
              <w:pStyle w:val="ae"/>
              <w:spacing w:line="240" w:lineRule="auto"/>
              <w:ind w:left="-108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2. </w:t>
            </w:r>
            <w:r w:rsidR="005763FD" w:rsidRPr="00BE5333">
              <w:rPr>
                <w:rFonts w:eastAsia="Times New Roman"/>
                <w:b/>
                <w:sz w:val="22"/>
                <w:lang w:eastAsia="ru-RU"/>
              </w:rPr>
              <w:t>ЦЕЛЬ 2: Создание условий для р</w:t>
            </w:r>
            <w:r w:rsidR="005763FD" w:rsidRPr="00BE5333">
              <w:rPr>
                <w:rFonts w:eastAsia="Times New Roman"/>
                <w:b/>
                <w:sz w:val="22"/>
              </w:rPr>
              <w:t>азвития  и поддержки гражданских инициатив в сфере социального, экономического и культурного развития,  межнационального согласия, для в</w:t>
            </w:r>
            <w:r w:rsidR="005763FD" w:rsidRPr="00BE5333">
              <w:rPr>
                <w:rFonts w:eastAsia="Times New Roman"/>
                <w:b/>
                <w:sz w:val="22"/>
                <w:lang w:eastAsia="ru-RU"/>
              </w:rPr>
              <w:t>заимодействия органов местного самоуправления с некоммерческими орг</w:t>
            </w:r>
            <w:r>
              <w:rPr>
                <w:rFonts w:eastAsia="Times New Roman"/>
                <w:b/>
                <w:sz w:val="22"/>
                <w:lang w:eastAsia="ru-RU"/>
              </w:rPr>
              <w:t>анизациями на территории Хант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ы-</w:t>
            </w:r>
            <w:proofErr w:type="gramEnd"/>
            <w:r w:rsidR="005763FD" w:rsidRPr="00BE5333">
              <w:rPr>
                <w:rFonts w:eastAsia="Times New Roman"/>
                <w:b/>
                <w:sz w:val="22"/>
                <w:lang w:eastAsia="ru-RU"/>
              </w:rPr>
              <w:t xml:space="preserve"> Мансийского района в реализации социальной политики и повышения качества предоставляемых социальных услуг населению. </w:t>
            </w: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A772F4" w:rsidRPr="00BE5333" w:rsidRDefault="005763FD" w:rsidP="00BF59C1">
            <w:pPr>
              <w:spacing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Задача 3: Развитие инфраструктуры информационно-консультационной и образовательной поддержки социально  ориентированной деятельности некоммерческих организаций,  благотворительной и добровольческой деятельности </w:t>
            </w:r>
            <w:proofErr w:type="gramStart"/>
            <w:r w:rsidRPr="00BE5333">
              <w:rPr>
                <w:rFonts w:eastAsia="Times New Roman"/>
                <w:b/>
                <w:sz w:val="22"/>
                <w:lang w:eastAsia="ru-RU"/>
              </w:rPr>
              <w:t>в</w:t>
            </w:r>
            <w:proofErr w:type="gramEnd"/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BE5333">
              <w:rPr>
                <w:rFonts w:eastAsia="Times New Roman"/>
                <w:b/>
                <w:sz w:val="22"/>
                <w:lang w:eastAsia="ru-RU"/>
              </w:rPr>
              <w:t>Ханты-Мансийском</w:t>
            </w:r>
            <w:proofErr w:type="gramEnd"/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 районе</w:t>
            </w:r>
            <w:r w:rsidR="00BF59C1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BF59C1">
        <w:trPr>
          <w:trHeight w:val="277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3.1</w:t>
            </w:r>
            <w:r w:rsidR="00BF59C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Подготовка, выпуск и распространение среди некоммерческих организаций методических рекомендаций по вопросам организации деятельности НКО, государственной поддержки НКО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BF59C1">
        <w:trPr>
          <w:trHeight w:val="398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rPr>
          <w:trHeight w:val="422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образованию</w:t>
            </w:r>
          </w:p>
        </w:tc>
      </w:tr>
      <w:tr w:rsidR="005763FD" w:rsidRPr="00BE5333" w:rsidTr="00BF59C1">
        <w:trPr>
          <w:trHeight w:val="572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sz w:val="22"/>
              </w:rPr>
              <w:t>молодежной политике, физ</w:t>
            </w:r>
            <w:r w:rsidR="005763FD" w:rsidRPr="00BE5333">
              <w:rPr>
                <w:sz w:val="22"/>
              </w:rPr>
              <w:t>культуре и спорту</w:t>
            </w:r>
          </w:p>
        </w:tc>
      </w:tr>
      <w:tr w:rsidR="005763FD" w:rsidRPr="00BE5333" w:rsidTr="00BF59C1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rPr>
          <w:trHeight w:val="313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3.2</w:t>
            </w:r>
            <w:r w:rsidR="00BF59C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Организация курсов повышения квалификации работников негосударственных некоммерческих организаций, осуществляющих социально ориентированную деятельность в районе, в целях привлечения к участию в муниципальных заказах на выполнение социальных услуг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образованию</w:t>
            </w:r>
          </w:p>
        </w:tc>
      </w:tr>
      <w:tr w:rsidR="005763FD" w:rsidRPr="00BE5333" w:rsidTr="00BF59C1">
        <w:trPr>
          <w:trHeight w:val="544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BF59C1">
        <w:trPr>
          <w:trHeight w:val="212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3.3</w:t>
            </w:r>
            <w:r w:rsidR="00BF59C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Проведение обучающих семинаров среди некоммерческих организаций – потенциальных получателей поддержки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BF59C1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3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46C41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разделу 2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BF59C1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BF59C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027DA2" w:rsidP="00027DA2">
            <w:pPr>
              <w:pStyle w:val="ae"/>
              <w:spacing w:line="240" w:lineRule="auto"/>
              <w:ind w:left="34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3. </w:t>
            </w:r>
            <w:r w:rsidR="0057008E">
              <w:rPr>
                <w:rFonts w:eastAsia="Times New Roman"/>
                <w:b/>
                <w:sz w:val="22"/>
                <w:lang w:eastAsia="ru-RU"/>
              </w:rPr>
              <w:t>ЦЕЛЬ 3: С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>оздание системы информационного сопровождения и популяризации социально ориентированной деятельности некоммерческих организаций, а также благотворительной и добров</w:t>
            </w:r>
            <w:r>
              <w:rPr>
                <w:rFonts w:eastAsia="Times New Roman"/>
                <w:b/>
                <w:sz w:val="22"/>
                <w:lang w:eastAsia="ru-RU"/>
              </w:rPr>
              <w:t xml:space="preserve">ольческой деятельности 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Ханты-М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>ансийском</w:t>
            </w:r>
            <w:proofErr w:type="gramEnd"/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 xml:space="preserve"> районе</w:t>
            </w:r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Задача 4: Создание  системы информационного сопровождения</w:t>
            </w:r>
            <w:r w:rsidR="00027DA2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027DA2">
        <w:trPr>
          <w:trHeight w:val="158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4.1</w:t>
            </w:r>
            <w:r w:rsidR="00027DA2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Информирование в</w:t>
            </w:r>
            <w:r w:rsidR="00027DA2">
              <w:rPr>
                <w:rFonts w:eastAsia="Times New Roman"/>
                <w:sz w:val="22"/>
                <w:lang w:eastAsia="ru-RU"/>
              </w:rPr>
              <w:t xml:space="preserve"> средствах массовой информации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о планах и достижениях Ханты-Мансийского района в области поддержки социально ориентированных НКО, развития </w:t>
            </w: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благотворительности и добровольчества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027DA2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027DA2">
        <w:trPr>
          <w:trHeight w:val="203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4.2</w:t>
            </w:r>
            <w:r w:rsidR="00027DA2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Учреждение ежегодной премии журналистских работ по освещению социально ориентированной деятельности некоммерческих организаций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027DA2">
        <w:trPr>
          <w:trHeight w:val="636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027DA2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4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027DA2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027DA2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разделу 3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 w:val="restart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C26447">
        <w:tc>
          <w:tcPr>
            <w:tcW w:w="709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763FD" w:rsidRPr="00BE5333" w:rsidRDefault="005763FD" w:rsidP="00027D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BE5333" w:rsidRDefault="005763FD" w:rsidP="00C26447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C26447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92" w:type="dxa"/>
          </w:tcPr>
          <w:p w:rsidR="005763FD" w:rsidRPr="00BE5333" w:rsidRDefault="005763FD" w:rsidP="00C26447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C26447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138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D17EA2" w:rsidP="00D17EA2">
            <w:pPr>
              <w:pStyle w:val="ae"/>
              <w:spacing w:line="240" w:lineRule="auto"/>
              <w:ind w:left="34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4. 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>ЦЕЛЬ 4:</w:t>
            </w:r>
            <w:r w:rsidR="005763FD" w:rsidRPr="00BE5333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 xml:space="preserve"> Стимулирование поддержки деятельности социально ориентированных некоммерческих организаций и участие в ней граждан и юридических лиц</w:t>
            </w:r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962E3F">
        <w:trPr>
          <w:trHeight w:val="512"/>
        </w:trPr>
        <w:tc>
          <w:tcPr>
            <w:tcW w:w="14884" w:type="dxa"/>
            <w:gridSpan w:val="10"/>
            <w:vAlign w:val="center"/>
          </w:tcPr>
          <w:p w:rsidR="005763FD" w:rsidRPr="00BE5333" w:rsidRDefault="005763FD" w:rsidP="00546C41">
            <w:pPr>
              <w:spacing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Задача 5: Обеспечение условий для создания новых рабочих мест в секторе некоммерческих организаций, расширение добровольческого участия граждан в деятельности социально ориентированных некоммерческих организаций и привлечение частных лиц и организаций к участию в</w:t>
            </w:r>
            <w:r w:rsidR="00546C41" w:rsidRPr="00BE5333">
              <w:rPr>
                <w:rFonts w:eastAsia="Times New Roman"/>
                <w:b/>
                <w:sz w:val="22"/>
                <w:lang w:eastAsia="ru-RU"/>
              </w:rPr>
              <w:t xml:space="preserve"> благотворительной деятельности</w:t>
            </w:r>
            <w:r w:rsidR="00D17EA2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D17EA2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5.1</w:t>
            </w:r>
            <w:r w:rsidR="0033173C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ежегодного конкурса в целях стимулирования социальной ответственности </w:t>
            </w: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>бизнес-сообщества</w:t>
            </w:r>
            <w:proofErr w:type="gramEnd"/>
            <w:r w:rsidRPr="00BE5333">
              <w:rPr>
                <w:rFonts w:eastAsia="Times New Roman"/>
                <w:sz w:val="22"/>
                <w:lang w:eastAsia="ru-RU"/>
              </w:rPr>
              <w:t xml:space="preserve"> района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0A5633" w:rsidP="007C0C3F">
            <w:pPr>
              <w:spacing w:line="240" w:lineRule="auto"/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</w:t>
            </w:r>
            <w:r w:rsidR="005763FD" w:rsidRPr="00BE5333">
              <w:rPr>
                <w:color w:val="7030A0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 w:val="restart"/>
            <w:vAlign w:val="center"/>
          </w:tcPr>
          <w:p w:rsidR="005763FD" w:rsidRPr="00BE5333" w:rsidRDefault="00D17EA2" w:rsidP="00D17EA2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а</w:t>
            </w:r>
            <w:r w:rsidR="005763FD" w:rsidRPr="00BE5333">
              <w:rPr>
                <w:rFonts w:eastAsia="Times New Roman"/>
                <w:sz w:val="22"/>
              </w:rPr>
              <w:t xml:space="preserve">дминистрация Ханты-Мансийского района </w:t>
            </w:r>
          </w:p>
          <w:p w:rsidR="005763FD" w:rsidRPr="00BE5333" w:rsidRDefault="00D17EA2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(к</w:t>
            </w:r>
            <w:r w:rsidR="005763FD" w:rsidRPr="00BE5333">
              <w:rPr>
                <w:sz w:val="22"/>
              </w:rPr>
              <w:t>омитет экономической политики)</w:t>
            </w:r>
          </w:p>
        </w:tc>
      </w:tr>
      <w:tr w:rsidR="005763FD" w:rsidRPr="00BE5333" w:rsidTr="00D17EA2">
        <w:trPr>
          <w:trHeight w:val="752"/>
        </w:trPr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0A5633" w:rsidP="007C0C3F">
            <w:pPr>
              <w:spacing w:line="240" w:lineRule="auto"/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</w:t>
            </w:r>
            <w:r w:rsidR="005763FD" w:rsidRPr="00BE5333">
              <w:rPr>
                <w:color w:val="7030A0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664676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0A5633" w:rsidRPr="00BE5333" w:rsidTr="00D17EA2">
        <w:tc>
          <w:tcPr>
            <w:tcW w:w="709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0A5633" w:rsidRPr="00BE5333" w:rsidRDefault="000A5633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5</w:t>
            </w:r>
          </w:p>
        </w:tc>
        <w:tc>
          <w:tcPr>
            <w:tcW w:w="1985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A5633" w:rsidRPr="00BE5333" w:rsidRDefault="000A5633" w:rsidP="000A5633">
            <w:pPr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40</w:t>
            </w:r>
          </w:p>
        </w:tc>
        <w:tc>
          <w:tcPr>
            <w:tcW w:w="993" w:type="dxa"/>
            <w:gridSpan w:val="2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 w:val="restart"/>
            <w:vAlign w:val="center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0A5633" w:rsidRPr="00BE5333" w:rsidTr="00D17EA2">
        <w:tc>
          <w:tcPr>
            <w:tcW w:w="709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0A5633" w:rsidRPr="00BE5333" w:rsidRDefault="000A5633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0A5633" w:rsidRPr="00BE5333" w:rsidRDefault="000A5633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0A5633" w:rsidRPr="00BE5333" w:rsidRDefault="000A5633" w:rsidP="000A5633">
            <w:pPr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40</w:t>
            </w:r>
          </w:p>
        </w:tc>
        <w:tc>
          <w:tcPr>
            <w:tcW w:w="993" w:type="dxa"/>
            <w:gridSpan w:val="2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/>
            <w:vAlign w:val="center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0A5633" w:rsidRPr="00BE5333" w:rsidTr="00D17EA2">
        <w:tc>
          <w:tcPr>
            <w:tcW w:w="709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0A5633" w:rsidRPr="00BE5333" w:rsidRDefault="000A5633" w:rsidP="00546C4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разделу 4</w:t>
            </w:r>
          </w:p>
        </w:tc>
        <w:tc>
          <w:tcPr>
            <w:tcW w:w="1985" w:type="dxa"/>
            <w:vMerge w:val="restart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A5633" w:rsidRPr="00BE5333" w:rsidRDefault="000A5633" w:rsidP="000A5633">
            <w:pPr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40</w:t>
            </w:r>
          </w:p>
        </w:tc>
        <w:tc>
          <w:tcPr>
            <w:tcW w:w="993" w:type="dxa"/>
            <w:gridSpan w:val="2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 w:val="restart"/>
            <w:vAlign w:val="center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0A5633" w:rsidRPr="00BE5333" w:rsidTr="00D17EA2">
        <w:tc>
          <w:tcPr>
            <w:tcW w:w="709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A5633" w:rsidRPr="00BE5333" w:rsidRDefault="000A5633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0A5633" w:rsidRPr="00BE5333" w:rsidRDefault="000A5633" w:rsidP="000A5633">
            <w:pPr>
              <w:jc w:val="center"/>
              <w:rPr>
                <w:color w:val="7030A0"/>
                <w:sz w:val="22"/>
              </w:rPr>
            </w:pPr>
            <w:r w:rsidRPr="00BE5333">
              <w:rPr>
                <w:color w:val="7030A0"/>
                <w:sz w:val="22"/>
              </w:rPr>
              <w:t>40</w:t>
            </w:r>
          </w:p>
        </w:tc>
        <w:tc>
          <w:tcPr>
            <w:tcW w:w="993" w:type="dxa"/>
            <w:gridSpan w:val="2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980" w:type="dxa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</w:t>
            </w:r>
          </w:p>
        </w:tc>
        <w:tc>
          <w:tcPr>
            <w:tcW w:w="2138" w:type="dxa"/>
            <w:vMerge/>
            <w:vAlign w:val="center"/>
          </w:tcPr>
          <w:p w:rsidR="000A5633" w:rsidRPr="00BE5333" w:rsidRDefault="000A5633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763FD" w:rsidRPr="00BE5333" w:rsidTr="00962E3F">
        <w:trPr>
          <w:trHeight w:val="448"/>
        </w:trPr>
        <w:tc>
          <w:tcPr>
            <w:tcW w:w="14884" w:type="dxa"/>
            <w:gridSpan w:val="10"/>
          </w:tcPr>
          <w:p w:rsidR="005763FD" w:rsidRPr="00BE5333" w:rsidRDefault="00546C41" w:rsidP="00D17EA2">
            <w:pPr>
              <w:pStyle w:val="ae"/>
              <w:spacing w:line="240" w:lineRule="auto"/>
              <w:ind w:left="34"/>
              <w:rPr>
                <w:b/>
                <w:sz w:val="22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ЦЕЛЬ 5:</w:t>
            </w:r>
            <w:r w:rsidR="005763FD" w:rsidRPr="00BE5333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57008E">
              <w:rPr>
                <w:rFonts w:eastAsia="Times New Roman"/>
                <w:b/>
                <w:sz w:val="22"/>
                <w:lang w:eastAsia="ru-RU"/>
              </w:rPr>
              <w:t>О</w:t>
            </w:r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беспечение поддержки деятельности социально ориентированных общественных организаций на местном уровне. </w:t>
            </w:r>
            <w:r w:rsidR="00D91657" w:rsidRPr="00BE5333">
              <w:rPr>
                <w:rFonts w:eastAsia="Times New Roman"/>
                <w:b/>
                <w:sz w:val="22"/>
                <w:lang w:eastAsia="ru-RU"/>
              </w:rPr>
              <w:t>П</w:t>
            </w:r>
            <w:r w:rsidRPr="00BE5333">
              <w:rPr>
                <w:rFonts w:eastAsia="Times New Roman"/>
                <w:b/>
                <w:sz w:val="22"/>
                <w:lang w:eastAsia="ru-RU"/>
              </w:rPr>
              <w:t>оддержка межмуниципального сотрудничества социально ориентированных некоммерческих организаций района</w:t>
            </w:r>
            <w:r w:rsidR="00D17EA2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</w:tr>
      <w:tr w:rsidR="005763FD" w:rsidRPr="00BE5333" w:rsidTr="00962E3F">
        <w:trPr>
          <w:trHeight w:val="456"/>
        </w:trPr>
        <w:tc>
          <w:tcPr>
            <w:tcW w:w="14884" w:type="dxa"/>
            <w:gridSpan w:val="10"/>
          </w:tcPr>
          <w:p w:rsidR="005763FD" w:rsidRPr="00BE5333" w:rsidRDefault="005763FD" w:rsidP="007C0C3F">
            <w:pPr>
              <w:spacing w:line="240" w:lineRule="auto"/>
              <w:jc w:val="both"/>
              <w:rPr>
                <w:rFonts w:eastAsia="Times New Roman"/>
                <w:b/>
                <w:sz w:val="22"/>
                <w:lang w:eastAsia="ru-RU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>Задача 6: Содействие повышению эффективности и профессионализма в деятельности социально ориентированных некоммерческих организаций.</w:t>
            </w:r>
          </w:p>
        </w:tc>
      </w:tr>
      <w:tr w:rsidR="005763FD" w:rsidRPr="00BE5333" w:rsidTr="00F7064E">
        <w:trPr>
          <w:trHeight w:val="685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6.1</w:t>
            </w:r>
            <w:r w:rsidR="00814268" w:rsidRPr="00BE5333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AD34CC" w:rsidRPr="00BE5333" w:rsidRDefault="005763FD" w:rsidP="00AD34CC">
            <w:pPr>
              <w:spacing w:line="240" w:lineRule="auto"/>
              <w:ind w:right="-128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 xml:space="preserve">Обеспечение участия негосударственных некоммерческих организаций района, </w:t>
            </w:r>
            <w:r w:rsidRPr="00BE5333">
              <w:rPr>
                <w:rFonts w:eastAsia="Times New Roman"/>
                <w:sz w:val="22"/>
                <w:lang w:eastAsia="ru-RU"/>
              </w:rPr>
              <w:lastRenderedPageBreak/>
              <w:t>осуществляющих социально ориентированную деятельность, в межмуниципальных конкурсах, форумах, направленных на стимулирование гражданской активности некоммерческих организаций</w:t>
            </w:r>
            <w:r w:rsidR="003E042F" w:rsidRPr="00BE5333">
              <w:rPr>
                <w:rFonts w:eastAsia="Times New Roman"/>
                <w:sz w:val="22"/>
                <w:lang w:eastAsia="ru-RU"/>
              </w:rPr>
              <w:t>;</w:t>
            </w:r>
            <w:r w:rsidR="00AD34CC"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5763FD" w:rsidRPr="00BE5333" w:rsidRDefault="003E042F" w:rsidP="00AD34CC">
            <w:pPr>
              <w:spacing w:line="240" w:lineRule="auto"/>
              <w:ind w:right="-128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E5333">
              <w:rPr>
                <w:rFonts w:eastAsia="Times New Roman"/>
                <w:sz w:val="22"/>
                <w:lang w:eastAsia="ru-RU"/>
              </w:rPr>
              <w:t xml:space="preserve">проведение 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E5333">
              <w:rPr>
                <w:rFonts w:eastAsia="Times New Roman"/>
                <w:sz w:val="22"/>
                <w:lang w:eastAsia="ru-RU"/>
              </w:rPr>
              <w:t>конкурс</w:t>
            </w:r>
            <w:r w:rsidR="008F567D" w:rsidRPr="00BE5333">
              <w:rPr>
                <w:rFonts w:eastAsia="Times New Roman"/>
                <w:sz w:val="22"/>
                <w:lang w:eastAsia="ru-RU"/>
              </w:rPr>
              <w:t>ов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F7519" w:rsidRPr="00BE5333">
              <w:rPr>
                <w:rFonts w:eastAsia="Times New Roman"/>
                <w:sz w:val="22"/>
                <w:lang w:eastAsia="ru-RU"/>
              </w:rPr>
              <w:t xml:space="preserve">на организацию </w:t>
            </w:r>
            <w:proofErr w:type="spellStart"/>
            <w:r w:rsidR="00AF7519" w:rsidRPr="00BE5333">
              <w:rPr>
                <w:rFonts w:eastAsia="Times New Roman"/>
                <w:sz w:val="22"/>
                <w:lang w:eastAsia="ru-RU"/>
              </w:rPr>
              <w:t>межпоселенческих</w:t>
            </w:r>
            <w:proofErr w:type="spellEnd"/>
            <w:r w:rsidR="00AF7519" w:rsidRPr="00BE5333">
              <w:rPr>
                <w:rFonts w:eastAsia="Times New Roman"/>
                <w:sz w:val="22"/>
                <w:lang w:eastAsia="ru-RU"/>
              </w:rPr>
              <w:t xml:space="preserve">  мероприятий общественными </w:t>
            </w:r>
            <w:r w:rsidR="008F567D" w:rsidRPr="00BE5333">
              <w:rPr>
                <w:rFonts w:eastAsia="Times New Roman"/>
                <w:sz w:val="22"/>
                <w:lang w:eastAsia="ru-RU"/>
              </w:rPr>
              <w:t>организациями</w:t>
            </w:r>
            <w:r w:rsidRPr="00BE5333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(субсидии (гранты)</w:t>
            </w:r>
            <w:proofErr w:type="gramEnd"/>
          </w:p>
        </w:tc>
        <w:tc>
          <w:tcPr>
            <w:tcW w:w="1985" w:type="dxa"/>
            <w:vMerge w:val="restart"/>
          </w:tcPr>
          <w:p w:rsidR="005763FD" w:rsidRPr="00BE5333" w:rsidRDefault="0057008E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 w:val="restart"/>
          </w:tcPr>
          <w:p w:rsidR="005763FD" w:rsidRPr="00BE5333" w:rsidRDefault="0057008E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 xml:space="preserve">омитет по культуре, </w:t>
            </w:r>
            <w:r>
              <w:rPr>
                <w:sz w:val="22"/>
              </w:rPr>
              <w:lastRenderedPageBreak/>
              <w:t>молодежной политике, физ</w:t>
            </w:r>
            <w:r w:rsidR="005763FD" w:rsidRPr="00BE5333">
              <w:rPr>
                <w:sz w:val="22"/>
              </w:rPr>
              <w:t>культуре и спорту</w:t>
            </w:r>
          </w:p>
        </w:tc>
      </w:tr>
      <w:tr w:rsidR="005763FD" w:rsidRPr="00BE5333" w:rsidTr="00D17EA2">
        <w:trPr>
          <w:trHeight w:val="10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ind w:right="-128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5763FD" w:rsidRPr="00BE5333" w:rsidRDefault="005763FD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D17EA2">
        <w:trPr>
          <w:trHeight w:val="225"/>
        </w:trPr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задаче 6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600</w:t>
            </w: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 w:val="restart"/>
          </w:tcPr>
          <w:p w:rsidR="005763FD" w:rsidRPr="00BE5333" w:rsidRDefault="005763FD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746B46" w:rsidRPr="00BE5333" w:rsidTr="00D17EA2">
        <w:trPr>
          <w:trHeight w:val="225"/>
        </w:trPr>
        <w:tc>
          <w:tcPr>
            <w:tcW w:w="709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746B46" w:rsidRPr="00BE5333" w:rsidRDefault="00746B46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746B46" w:rsidRPr="00BE5333" w:rsidRDefault="00746B46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600</w:t>
            </w:r>
          </w:p>
        </w:tc>
        <w:tc>
          <w:tcPr>
            <w:tcW w:w="993" w:type="dxa"/>
            <w:gridSpan w:val="2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92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/>
          </w:tcPr>
          <w:p w:rsidR="00746B46" w:rsidRPr="00BE5333" w:rsidRDefault="00746B46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746B46" w:rsidRPr="00BE5333" w:rsidTr="00D17EA2">
        <w:tc>
          <w:tcPr>
            <w:tcW w:w="709" w:type="dxa"/>
            <w:vMerge w:val="restart"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746B46" w:rsidRPr="00BE5333" w:rsidRDefault="00746B46" w:rsidP="00814268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разделу 5</w:t>
            </w:r>
          </w:p>
        </w:tc>
        <w:tc>
          <w:tcPr>
            <w:tcW w:w="1985" w:type="dxa"/>
            <w:vMerge w:val="restart"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746B46" w:rsidRPr="00BE5333" w:rsidRDefault="00746B46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600</w:t>
            </w:r>
          </w:p>
        </w:tc>
        <w:tc>
          <w:tcPr>
            <w:tcW w:w="993" w:type="dxa"/>
            <w:gridSpan w:val="2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92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 w:val="restart"/>
          </w:tcPr>
          <w:p w:rsidR="00746B46" w:rsidRPr="00BE5333" w:rsidRDefault="00746B46" w:rsidP="00D17EA2">
            <w:pPr>
              <w:spacing w:line="240" w:lineRule="auto"/>
              <w:rPr>
                <w:sz w:val="22"/>
              </w:rPr>
            </w:pPr>
          </w:p>
        </w:tc>
      </w:tr>
      <w:tr w:rsidR="00746B46" w:rsidRPr="00BE5333" w:rsidTr="00D17EA2">
        <w:tc>
          <w:tcPr>
            <w:tcW w:w="709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746B46" w:rsidRPr="00BE5333" w:rsidRDefault="00746B46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600</w:t>
            </w:r>
          </w:p>
        </w:tc>
        <w:tc>
          <w:tcPr>
            <w:tcW w:w="993" w:type="dxa"/>
            <w:gridSpan w:val="2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92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980" w:type="dxa"/>
          </w:tcPr>
          <w:p w:rsidR="00746B46" w:rsidRPr="00BE5333" w:rsidRDefault="00746B46" w:rsidP="00F57B1E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200</w:t>
            </w:r>
          </w:p>
        </w:tc>
        <w:tc>
          <w:tcPr>
            <w:tcW w:w="2138" w:type="dxa"/>
            <w:vMerge/>
          </w:tcPr>
          <w:p w:rsidR="00746B46" w:rsidRPr="00BE5333" w:rsidRDefault="00746B46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763FD" w:rsidRPr="00BE5333" w:rsidTr="00D17EA2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сельских поселений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D17EA2" w:rsidP="00D17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809"/>
                <w:tab w:val="left" w:pos="-1667"/>
                <w:tab w:val="left" w:pos="16619"/>
                <w:tab w:val="left" w:pos="16761"/>
                <w:tab w:val="left" w:pos="17044"/>
                <w:tab w:val="left" w:pos="17186"/>
              </w:tabs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</w:t>
            </w:r>
            <w:r w:rsidR="00814268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="005763FD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6</w:t>
            </w:r>
            <w:r w:rsidR="00814268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5763FD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Реализация социальной политики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763FD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напра</w:t>
            </w:r>
            <w:r w:rsidR="0057008E">
              <w:rPr>
                <w:rFonts w:ascii="Times New Roman" w:hAnsi="Times New Roman" w:cs="Times New Roman"/>
                <w:b/>
                <w:sz w:val="22"/>
                <w:szCs w:val="22"/>
              </w:rPr>
              <w:t>вленной на создание  социально-</w:t>
            </w:r>
            <w:r w:rsidR="005763FD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экономических условий для осуществления мер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</w:t>
            </w:r>
            <w:r w:rsidR="005763FD"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>улучшению положения граждан, нуждающихся в   социальной поддержке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5763FD" w:rsidRPr="00BE5333" w:rsidTr="00962E3F">
        <w:tc>
          <w:tcPr>
            <w:tcW w:w="14884" w:type="dxa"/>
            <w:gridSpan w:val="10"/>
            <w:vAlign w:val="center"/>
          </w:tcPr>
          <w:p w:rsidR="005763FD" w:rsidRPr="00BE5333" w:rsidRDefault="005763FD" w:rsidP="0081426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5333">
              <w:rPr>
                <w:rFonts w:ascii="Times New Roman" w:hAnsi="Times New Roman" w:cs="Times New Roman"/>
                <w:b/>
                <w:sz w:val="22"/>
                <w:szCs w:val="22"/>
              </w:rPr>
              <w:t>Задача 7: Обеспечение адресного подхода к определению права на социальную помощь</w:t>
            </w:r>
            <w:r w:rsidR="00D17EA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5763FD" w:rsidRPr="00BE5333" w:rsidTr="00962E3F">
        <w:tc>
          <w:tcPr>
            <w:tcW w:w="14884" w:type="dxa"/>
            <w:gridSpan w:val="10"/>
          </w:tcPr>
          <w:p w:rsidR="005763FD" w:rsidRPr="00BE5333" w:rsidRDefault="00814268" w:rsidP="00814268">
            <w:pPr>
              <w:spacing w:line="240" w:lineRule="auto"/>
              <w:ind w:firstLine="34"/>
              <w:rPr>
                <w:b/>
                <w:sz w:val="22"/>
              </w:rPr>
            </w:pPr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7. </w:t>
            </w:r>
            <w:proofErr w:type="spellStart"/>
            <w:r w:rsidR="0091380F" w:rsidRPr="00BE5333">
              <w:rPr>
                <w:rFonts w:eastAsia="Times New Roman"/>
                <w:b/>
                <w:sz w:val="22"/>
                <w:lang w:eastAsia="ru-RU"/>
              </w:rPr>
              <w:t>О</w:t>
            </w:r>
            <w:r w:rsidRPr="00BE5333">
              <w:rPr>
                <w:rFonts w:eastAsia="Times New Roman"/>
                <w:b/>
                <w:sz w:val="22"/>
                <w:lang w:eastAsia="ru-RU"/>
              </w:rPr>
              <w:t>бщепрограммные</w:t>
            </w:r>
            <w:proofErr w:type="spellEnd"/>
            <w:r w:rsidRPr="00BE5333">
              <w:rPr>
                <w:rFonts w:eastAsia="Times New Roman"/>
                <w:b/>
                <w:sz w:val="22"/>
                <w:lang w:eastAsia="ru-RU"/>
              </w:rPr>
              <w:t xml:space="preserve"> мероприятия</w:t>
            </w:r>
          </w:p>
        </w:tc>
      </w:tr>
      <w:tr w:rsidR="005763FD" w:rsidRPr="00BE5333" w:rsidTr="00D17EA2">
        <w:trPr>
          <w:trHeight w:val="271"/>
        </w:trPr>
        <w:tc>
          <w:tcPr>
            <w:tcW w:w="709" w:type="dxa"/>
            <w:vMerge w:val="restart"/>
          </w:tcPr>
          <w:p w:rsidR="005763FD" w:rsidRPr="00BE5333" w:rsidRDefault="005763FD" w:rsidP="00F335D5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7.</w:t>
            </w:r>
            <w:r w:rsidR="00F335D5" w:rsidRPr="00BE5333">
              <w:rPr>
                <w:rFonts w:eastAsia="Times New Roman"/>
                <w:sz w:val="22"/>
                <w:lang w:eastAsia="ru-RU"/>
              </w:rPr>
              <w:t>2</w:t>
            </w:r>
            <w:r w:rsidR="0033173C">
              <w:rPr>
                <w:rFonts w:eastAsia="Times New Roman"/>
                <w:sz w:val="22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78" w:type="dxa"/>
            <w:vMerge w:val="restart"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Проведение мониторинга хода реализации и выполнения мероприятий Программы. Обобщение достигнутого опыта и оценка эффективности реализации мероприятий Программы. Подготовка итоговых аналитических отчетов о выполнении Программы</w:t>
            </w:r>
          </w:p>
        </w:tc>
        <w:tc>
          <w:tcPr>
            <w:tcW w:w="1985" w:type="dxa"/>
            <w:vMerge w:val="restart"/>
          </w:tcPr>
          <w:p w:rsidR="005763FD" w:rsidRPr="00BE5333" w:rsidRDefault="0057008E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008E" w:rsidP="00D17EA2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="005763FD" w:rsidRPr="00BE5333">
              <w:rPr>
                <w:rFonts w:eastAsia="Times New Roman"/>
                <w:sz w:val="22"/>
                <w:lang w:eastAsia="ru-RU"/>
              </w:rPr>
              <w:t>омитет по здравоохранению</w:t>
            </w:r>
          </w:p>
        </w:tc>
      </w:tr>
      <w:tr w:rsidR="005763FD" w:rsidRPr="00BE5333" w:rsidTr="00D17EA2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7C0C3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 </w:t>
            </w:r>
          </w:p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D17EA2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814268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разделу 7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 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D17EA2">
        <w:tc>
          <w:tcPr>
            <w:tcW w:w="709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5763FD" w:rsidRPr="00BE5333" w:rsidRDefault="005763FD" w:rsidP="00814268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38" w:type="dxa"/>
            <w:vMerge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D17EA2">
        <w:tc>
          <w:tcPr>
            <w:tcW w:w="709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5763FD" w:rsidRPr="00BE5333" w:rsidRDefault="005763FD" w:rsidP="00814268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Итого по Программе</w:t>
            </w:r>
          </w:p>
        </w:tc>
        <w:tc>
          <w:tcPr>
            <w:tcW w:w="1985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12000</w:t>
            </w: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4000</w:t>
            </w: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4000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4000</w:t>
            </w:r>
          </w:p>
        </w:tc>
        <w:tc>
          <w:tcPr>
            <w:tcW w:w="2138" w:type="dxa"/>
            <w:vMerge w:val="restart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5763FD" w:rsidRPr="00BE5333" w:rsidTr="00D17EA2">
        <w:tc>
          <w:tcPr>
            <w:tcW w:w="709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5763FD" w:rsidRPr="00BE5333" w:rsidRDefault="005763FD" w:rsidP="00C26447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12000</w:t>
            </w:r>
          </w:p>
        </w:tc>
        <w:tc>
          <w:tcPr>
            <w:tcW w:w="851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E5333">
              <w:rPr>
                <w:rFonts w:eastAsia="Times New Roman"/>
                <w:sz w:val="22"/>
                <w:lang w:eastAsia="ru-RU"/>
              </w:rPr>
              <w:t>4000</w:t>
            </w:r>
          </w:p>
        </w:tc>
        <w:tc>
          <w:tcPr>
            <w:tcW w:w="1134" w:type="dxa"/>
            <w:gridSpan w:val="2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4000</w:t>
            </w:r>
          </w:p>
        </w:tc>
        <w:tc>
          <w:tcPr>
            <w:tcW w:w="980" w:type="dxa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sz w:val="22"/>
              </w:rPr>
            </w:pPr>
            <w:r w:rsidRPr="00BE5333">
              <w:rPr>
                <w:sz w:val="22"/>
              </w:rPr>
              <w:t>4000</w:t>
            </w:r>
          </w:p>
        </w:tc>
        <w:tc>
          <w:tcPr>
            <w:tcW w:w="2138" w:type="dxa"/>
            <w:vMerge/>
            <w:vAlign w:val="center"/>
          </w:tcPr>
          <w:p w:rsidR="005763FD" w:rsidRPr="00BE5333" w:rsidRDefault="005763FD" w:rsidP="007C0C3F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3A0053" w:rsidRPr="00664676" w:rsidRDefault="00D17EA2" w:rsidP="00D17EA2">
      <w:pPr>
        <w:pStyle w:val="a3"/>
        <w:ind w:right="-172"/>
        <w:jc w:val="right"/>
        <w:rPr>
          <w:szCs w:val="28"/>
        </w:rPr>
      </w:pPr>
      <w:r>
        <w:rPr>
          <w:szCs w:val="28"/>
        </w:rPr>
        <w:t>».</w:t>
      </w:r>
    </w:p>
    <w:sectPr w:rsidR="003A0053" w:rsidRPr="00664676" w:rsidSect="00F7064E">
      <w:pgSz w:w="16838" w:h="11906" w:orient="landscape"/>
      <w:pgMar w:top="153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08" w:rsidRDefault="00135908" w:rsidP="007602D4">
      <w:pPr>
        <w:spacing w:line="240" w:lineRule="auto"/>
      </w:pPr>
      <w:r>
        <w:separator/>
      </w:r>
    </w:p>
  </w:endnote>
  <w:endnote w:type="continuationSeparator" w:id="0">
    <w:p w:rsidR="00135908" w:rsidRDefault="00135908" w:rsidP="0076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08" w:rsidRDefault="00135908" w:rsidP="007602D4">
      <w:pPr>
        <w:spacing w:line="240" w:lineRule="auto"/>
      </w:pPr>
      <w:r>
        <w:separator/>
      </w:r>
    </w:p>
  </w:footnote>
  <w:footnote w:type="continuationSeparator" w:id="0">
    <w:p w:rsidR="00135908" w:rsidRDefault="00135908" w:rsidP="0076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3D" w:rsidRDefault="007B793D">
    <w:pPr>
      <w:pStyle w:val="a5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33173C">
      <w:rPr>
        <w:noProof/>
      </w:rPr>
      <w:t>8</w:t>
    </w:r>
    <w:r>
      <w:rPr>
        <w:noProof/>
      </w:rPr>
      <w:fldChar w:fldCharType="end"/>
    </w:r>
  </w:p>
  <w:p w:rsidR="007B793D" w:rsidRDefault="007B793D">
    <w:pPr>
      <w:pStyle w:val="a5"/>
      <w:jc w:val="center"/>
    </w:pPr>
  </w:p>
  <w:p w:rsidR="007B793D" w:rsidRDefault="007B7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4A"/>
    <w:multiLevelType w:val="hybridMultilevel"/>
    <w:tmpl w:val="767E3C48"/>
    <w:lvl w:ilvl="0" w:tplc="124EBF5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507B5"/>
    <w:multiLevelType w:val="hybridMultilevel"/>
    <w:tmpl w:val="AB8A3DDE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656673"/>
    <w:multiLevelType w:val="multilevel"/>
    <w:tmpl w:val="1730EFC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080D12"/>
    <w:multiLevelType w:val="hybridMultilevel"/>
    <w:tmpl w:val="71206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7DBF"/>
    <w:multiLevelType w:val="hybridMultilevel"/>
    <w:tmpl w:val="F05C7A54"/>
    <w:lvl w:ilvl="0" w:tplc="0E74C27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C9245D"/>
    <w:multiLevelType w:val="hybridMultilevel"/>
    <w:tmpl w:val="580AE90C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3C6738"/>
    <w:multiLevelType w:val="multilevel"/>
    <w:tmpl w:val="1F9E6F14"/>
    <w:lvl w:ilvl="0">
      <w:start w:val="1"/>
      <w:numFmt w:val="decimal"/>
      <w:lvlText w:val="%1."/>
      <w:lvlJc w:val="left"/>
      <w:pPr>
        <w:ind w:left="172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7">
    <w:nsid w:val="42EE5805"/>
    <w:multiLevelType w:val="multilevel"/>
    <w:tmpl w:val="B7F010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4D88183C"/>
    <w:multiLevelType w:val="multilevel"/>
    <w:tmpl w:val="EFA08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9">
    <w:nsid w:val="591257B8"/>
    <w:multiLevelType w:val="multilevel"/>
    <w:tmpl w:val="0BA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6304529B"/>
    <w:multiLevelType w:val="hybridMultilevel"/>
    <w:tmpl w:val="B9CC7A5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6A3B1EAA"/>
    <w:multiLevelType w:val="hybridMultilevel"/>
    <w:tmpl w:val="498E5CFE"/>
    <w:lvl w:ilvl="0" w:tplc="69626634">
      <w:start w:val="1"/>
      <w:numFmt w:val="decimal"/>
      <w:lvlText w:val="%1."/>
      <w:lvlJc w:val="left"/>
      <w:pPr>
        <w:ind w:left="22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79A62DD5"/>
    <w:multiLevelType w:val="hybridMultilevel"/>
    <w:tmpl w:val="F346581A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61"/>
    <w:rsid w:val="00002DA7"/>
    <w:rsid w:val="000173D1"/>
    <w:rsid w:val="00021F83"/>
    <w:rsid w:val="00026240"/>
    <w:rsid w:val="00027DA2"/>
    <w:rsid w:val="000332F2"/>
    <w:rsid w:val="000334A6"/>
    <w:rsid w:val="00040BC2"/>
    <w:rsid w:val="00042544"/>
    <w:rsid w:val="00055076"/>
    <w:rsid w:val="0005590E"/>
    <w:rsid w:val="00055EF6"/>
    <w:rsid w:val="000625AA"/>
    <w:rsid w:val="00064B46"/>
    <w:rsid w:val="00074018"/>
    <w:rsid w:val="000807C3"/>
    <w:rsid w:val="00080A38"/>
    <w:rsid w:val="000822A9"/>
    <w:rsid w:val="00082715"/>
    <w:rsid w:val="00086CF6"/>
    <w:rsid w:val="00093D1B"/>
    <w:rsid w:val="0009642E"/>
    <w:rsid w:val="000A3732"/>
    <w:rsid w:val="000A55A8"/>
    <w:rsid w:val="000A5633"/>
    <w:rsid w:val="000C4BAC"/>
    <w:rsid w:val="000C5946"/>
    <w:rsid w:val="000D0EA1"/>
    <w:rsid w:val="000D2923"/>
    <w:rsid w:val="000D619E"/>
    <w:rsid w:val="000D6D5C"/>
    <w:rsid w:val="000E0B95"/>
    <w:rsid w:val="000E1DC6"/>
    <w:rsid w:val="000E27DA"/>
    <w:rsid w:val="000F104C"/>
    <w:rsid w:val="000F1D36"/>
    <w:rsid w:val="000F1F71"/>
    <w:rsid w:val="000F7C5D"/>
    <w:rsid w:val="0010262B"/>
    <w:rsid w:val="00104C42"/>
    <w:rsid w:val="00110946"/>
    <w:rsid w:val="001117E8"/>
    <w:rsid w:val="001129A9"/>
    <w:rsid w:val="00112B33"/>
    <w:rsid w:val="00113518"/>
    <w:rsid w:val="001151BA"/>
    <w:rsid w:val="00115220"/>
    <w:rsid w:val="001233CF"/>
    <w:rsid w:val="00132C8E"/>
    <w:rsid w:val="00132DEC"/>
    <w:rsid w:val="00134999"/>
    <w:rsid w:val="00135908"/>
    <w:rsid w:val="00141186"/>
    <w:rsid w:val="00143480"/>
    <w:rsid w:val="00146163"/>
    <w:rsid w:val="001473F6"/>
    <w:rsid w:val="00150592"/>
    <w:rsid w:val="0015134E"/>
    <w:rsid w:val="00155B4B"/>
    <w:rsid w:val="00161C19"/>
    <w:rsid w:val="00162083"/>
    <w:rsid w:val="0016397E"/>
    <w:rsid w:val="00164FE7"/>
    <w:rsid w:val="00173522"/>
    <w:rsid w:val="00173D86"/>
    <w:rsid w:val="00186282"/>
    <w:rsid w:val="00190413"/>
    <w:rsid w:val="0019104F"/>
    <w:rsid w:val="0019207E"/>
    <w:rsid w:val="00194DDC"/>
    <w:rsid w:val="001A4A74"/>
    <w:rsid w:val="001B01C8"/>
    <w:rsid w:val="001B73A0"/>
    <w:rsid w:val="001D1824"/>
    <w:rsid w:val="001D449B"/>
    <w:rsid w:val="001D510D"/>
    <w:rsid w:val="001D6282"/>
    <w:rsid w:val="001E393E"/>
    <w:rsid w:val="001E41B9"/>
    <w:rsid w:val="001F6229"/>
    <w:rsid w:val="0020217D"/>
    <w:rsid w:val="002029E2"/>
    <w:rsid w:val="00202ECE"/>
    <w:rsid w:val="00203B75"/>
    <w:rsid w:val="002043AA"/>
    <w:rsid w:val="00205301"/>
    <w:rsid w:val="00210998"/>
    <w:rsid w:val="00212456"/>
    <w:rsid w:val="00213BD1"/>
    <w:rsid w:val="00214EA7"/>
    <w:rsid w:val="00215C0B"/>
    <w:rsid w:val="002421EE"/>
    <w:rsid w:val="0024425E"/>
    <w:rsid w:val="0024514A"/>
    <w:rsid w:val="00250D72"/>
    <w:rsid w:val="0025435F"/>
    <w:rsid w:val="00256AEA"/>
    <w:rsid w:val="00262BEC"/>
    <w:rsid w:val="002644E7"/>
    <w:rsid w:val="00271265"/>
    <w:rsid w:val="0027262A"/>
    <w:rsid w:val="002726B2"/>
    <w:rsid w:val="00277668"/>
    <w:rsid w:val="00290DC4"/>
    <w:rsid w:val="002936F3"/>
    <w:rsid w:val="002950B2"/>
    <w:rsid w:val="002952CD"/>
    <w:rsid w:val="002A096A"/>
    <w:rsid w:val="002A7292"/>
    <w:rsid w:val="002B09A3"/>
    <w:rsid w:val="002B13B8"/>
    <w:rsid w:val="002C295F"/>
    <w:rsid w:val="002C5502"/>
    <w:rsid w:val="002C6B48"/>
    <w:rsid w:val="002C7BFA"/>
    <w:rsid w:val="002E374E"/>
    <w:rsid w:val="002F25A0"/>
    <w:rsid w:val="00303D45"/>
    <w:rsid w:val="00320D57"/>
    <w:rsid w:val="00321AD9"/>
    <w:rsid w:val="00322494"/>
    <w:rsid w:val="003244BB"/>
    <w:rsid w:val="00325010"/>
    <w:rsid w:val="00330CF4"/>
    <w:rsid w:val="0033173C"/>
    <w:rsid w:val="00332194"/>
    <w:rsid w:val="003361BE"/>
    <w:rsid w:val="00340181"/>
    <w:rsid w:val="00340A85"/>
    <w:rsid w:val="003419D1"/>
    <w:rsid w:val="003470E4"/>
    <w:rsid w:val="00363C9D"/>
    <w:rsid w:val="00364A23"/>
    <w:rsid w:val="00370CCA"/>
    <w:rsid w:val="00374D9B"/>
    <w:rsid w:val="003771B8"/>
    <w:rsid w:val="003801AB"/>
    <w:rsid w:val="00395F5F"/>
    <w:rsid w:val="003970C2"/>
    <w:rsid w:val="003A0053"/>
    <w:rsid w:val="003A01AC"/>
    <w:rsid w:val="003A1904"/>
    <w:rsid w:val="003A49E2"/>
    <w:rsid w:val="003B3AA3"/>
    <w:rsid w:val="003B61DF"/>
    <w:rsid w:val="003B633B"/>
    <w:rsid w:val="003B6D58"/>
    <w:rsid w:val="003C5549"/>
    <w:rsid w:val="003C56FB"/>
    <w:rsid w:val="003C5A76"/>
    <w:rsid w:val="003C6766"/>
    <w:rsid w:val="003D09E0"/>
    <w:rsid w:val="003D4789"/>
    <w:rsid w:val="003D60D1"/>
    <w:rsid w:val="003E042F"/>
    <w:rsid w:val="003E6E6B"/>
    <w:rsid w:val="003F29A1"/>
    <w:rsid w:val="003F30E5"/>
    <w:rsid w:val="003F3D3E"/>
    <w:rsid w:val="003F4852"/>
    <w:rsid w:val="003F7FF1"/>
    <w:rsid w:val="00402AEA"/>
    <w:rsid w:val="00402ECA"/>
    <w:rsid w:val="00407002"/>
    <w:rsid w:val="00412E3A"/>
    <w:rsid w:val="004160DF"/>
    <w:rsid w:val="0041625A"/>
    <w:rsid w:val="00416626"/>
    <w:rsid w:val="00426EC1"/>
    <w:rsid w:val="00427A35"/>
    <w:rsid w:val="004314C6"/>
    <w:rsid w:val="00431F74"/>
    <w:rsid w:val="004329FA"/>
    <w:rsid w:val="00433429"/>
    <w:rsid w:val="00435886"/>
    <w:rsid w:val="00436636"/>
    <w:rsid w:val="00441F01"/>
    <w:rsid w:val="00450D4C"/>
    <w:rsid w:val="00451811"/>
    <w:rsid w:val="00454761"/>
    <w:rsid w:val="004560D9"/>
    <w:rsid w:val="00457D5E"/>
    <w:rsid w:val="0046365A"/>
    <w:rsid w:val="004678D1"/>
    <w:rsid w:val="004710D1"/>
    <w:rsid w:val="00475C39"/>
    <w:rsid w:val="00476893"/>
    <w:rsid w:val="00477AAF"/>
    <w:rsid w:val="00485F48"/>
    <w:rsid w:val="004923BE"/>
    <w:rsid w:val="00493453"/>
    <w:rsid w:val="00493834"/>
    <w:rsid w:val="00496277"/>
    <w:rsid w:val="0049747C"/>
    <w:rsid w:val="004A2819"/>
    <w:rsid w:val="004A6FAB"/>
    <w:rsid w:val="004B61E3"/>
    <w:rsid w:val="004B6DC6"/>
    <w:rsid w:val="004C0BB2"/>
    <w:rsid w:val="004D0278"/>
    <w:rsid w:val="004D0951"/>
    <w:rsid w:val="004D5A61"/>
    <w:rsid w:val="004E2551"/>
    <w:rsid w:val="004F185E"/>
    <w:rsid w:val="004F4590"/>
    <w:rsid w:val="004F49E7"/>
    <w:rsid w:val="004F5F52"/>
    <w:rsid w:val="00502D02"/>
    <w:rsid w:val="00504754"/>
    <w:rsid w:val="00517159"/>
    <w:rsid w:val="00523C31"/>
    <w:rsid w:val="00533B71"/>
    <w:rsid w:val="00534375"/>
    <w:rsid w:val="0053471D"/>
    <w:rsid w:val="0054575C"/>
    <w:rsid w:val="00546C41"/>
    <w:rsid w:val="005470B6"/>
    <w:rsid w:val="00547CFF"/>
    <w:rsid w:val="00551FE0"/>
    <w:rsid w:val="005534CA"/>
    <w:rsid w:val="005642BF"/>
    <w:rsid w:val="0056670A"/>
    <w:rsid w:val="0057008E"/>
    <w:rsid w:val="00571305"/>
    <w:rsid w:val="005763FD"/>
    <w:rsid w:val="00582365"/>
    <w:rsid w:val="00583933"/>
    <w:rsid w:val="005A002B"/>
    <w:rsid w:val="005A3AD9"/>
    <w:rsid w:val="005B0119"/>
    <w:rsid w:val="005B0BD4"/>
    <w:rsid w:val="005B739E"/>
    <w:rsid w:val="005C01A3"/>
    <w:rsid w:val="005C03BB"/>
    <w:rsid w:val="005C1376"/>
    <w:rsid w:val="005C1CB6"/>
    <w:rsid w:val="005C290F"/>
    <w:rsid w:val="005C652C"/>
    <w:rsid w:val="005D06D4"/>
    <w:rsid w:val="005D64BB"/>
    <w:rsid w:val="005E2CB8"/>
    <w:rsid w:val="005F03EF"/>
    <w:rsid w:val="005F393B"/>
    <w:rsid w:val="005F3FF4"/>
    <w:rsid w:val="005F4FED"/>
    <w:rsid w:val="005F7CBB"/>
    <w:rsid w:val="00600044"/>
    <w:rsid w:val="006000E9"/>
    <w:rsid w:val="0060558C"/>
    <w:rsid w:val="0061017C"/>
    <w:rsid w:val="0061092E"/>
    <w:rsid w:val="0062122F"/>
    <w:rsid w:val="006212DB"/>
    <w:rsid w:val="006275D8"/>
    <w:rsid w:val="00630136"/>
    <w:rsid w:val="0063698C"/>
    <w:rsid w:val="00636C9D"/>
    <w:rsid w:val="00642069"/>
    <w:rsid w:val="006427DB"/>
    <w:rsid w:val="0065172C"/>
    <w:rsid w:val="0065228D"/>
    <w:rsid w:val="0065729F"/>
    <w:rsid w:val="00660163"/>
    <w:rsid w:val="00664676"/>
    <w:rsid w:val="0066756F"/>
    <w:rsid w:val="00672DB3"/>
    <w:rsid w:val="006739A8"/>
    <w:rsid w:val="00676775"/>
    <w:rsid w:val="00676F24"/>
    <w:rsid w:val="006770B2"/>
    <w:rsid w:val="00677799"/>
    <w:rsid w:val="006820EF"/>
    <w:rsid w:val="0068367A"/>
    <w:rsid w:val="0068370C"/>
    <w:rsid w:val="006914CE"/>
    <w:rsid w:val="00691B40"/>
    <w:rsid w:val="0069426A"/>
    <w:rsid w:val="00696EF5"/>
    <w:rsid w:val="006A04FF"/>
    <w:rsid w:val="006B504F"/>
    <w:rsid w:val="006C3A55"/>
    <w:rsid w:val="006C4F43"/>
    <w:rsid w:val="006D1894"/>
    <w:rsid w:val="006D4120"/>
    <w:rsid w:val="006D492D"/>
    <w:rsid w:val="006D55EB"/>
    <w:rsid w:val="006D7961"/>
    <w:rsid w:val="006D79E9"/>
    <w:rsid w:val="006E2967"/>
    <w:rsid w:val="006E61CE"/>
    <w:rsid w:val="006F00A8"/>
    <w:rsid w:val="006F2DA1"/>
    <w:rsid w:val="006F5686"/>
    <w:rsid w:val="00700B78"/>
    <w:rsid w:val="00700C30"/>
    <w:rsid w:val="00705B14"/>
    <w:rsid w:val="00706FDD"/>
    <w:rsid w:val="007073E7"/>
    <w:rsid w:val="007079BE"/>
    <w:rsid w:val="00710F22"/>
    <w:rsid w:val="00711DAC"/>
    <w:rsid w:val="007149E5"/>
    <w:rsid w:val="00716608"/>
    <w:rsid w:val="00717136"/>
    <w:rsid w:val="00721BFE"/>
    <w:rsid w:val="007224C9"/>
    <w:rsid w:val="00722DC3"/>
    <w:rsid w:val="0072642D"/>
    <w:rsid w:val="0073111A"/>
    <w:rsid w:val="00731536"/>
    <w:rsid w:val="00731853"/>
    <w:rsid w:val="007319B4"/>
    <w:rsid w:val="00736363"/>
    <w:rsid w:val="00746093"/>
    <w:rsid w:val="00746B46"/>
    <w:rsid w:val="007563F1"/>
    <w:rsid w:val="007602D4"/>
    <w:rsid w:val="00760535"/>
    <w:rsid w:val="00760E68"/>
    <w:rsid w:val="0077051B"/>
    <w:rsid w:val="00775533"/>
    <w:rsid w:val="007774B0"/>
    <w:rsid w:val="00785ED0"/>
    <w:rsid w:val="00790808"/>
    <w:rsid w:val="00793362"/>
    <w:rsid w:val="00793412"/>
    <w:rsid w:val="007939DF"/>
    <w:rsid w:val="0079594B"/>
    <w:rsid w:val="007A0020"/>
    <w:rsid w:val="007A0FC1"/>
    <w:rsid w:val="007A4B5F"/>
    <w:rsid w:val="007A5AEF"/>
    <w:rsid w:val="007B33D3"/>
    <w:rsid w:val="007B793D"/>
    <w:rsid w:val="007C0C3F"/>
    <w:rsid w:val="007C2CFE"/>
    <w:rsid w:val="007C5986"/>
    <w:rsid w:val="007C78C5"/>
    <w:rsid w:val="007D2213"/>
    <w:rsid w:val="007D4939"/>
    <w:rsid w:val="007E2859"/>
    <w:rsid w:val="007E6DD2"/>
    <w:rsid w:val="007F09FB"/>
    <w:rsid w:val="007F7C52"/>
    <w:rsid w:val="00800F7E"/>
    <w:rsid w:val="00804B66"/>
    <w:rsid w:val="008060DC"/>
    <w:rsid w:val="00807494"/>
    <w:rsid w:val="00811607"/>
    <w:rsid w:val="00814268"/>
    <w:rsid w:val="00815C8F"/>
    <w:rsid w:val="00816F6B"/>
    <w:rsid w:val="00825FB8"/>
    <w:rsid w:val="00830260"/>
    <w:rsid w:val="00832C29"/>
    <w:rsid w:val="00841C48"/>
    <w:rsid w:val="00842A3A"/>
    <w:rsid w:val="00842E8D"/>
    <w:rsid w:val="00847A8E"/>
    <w:rsid w:val="008530BD"/>
    <w:rsid w:val="00855F86"/>
    <w:rsid w:val="00864161"/>
    <w:rsid w:val="00872CDB"/>
    <w:rsid w:val="008749FE"/>
    <w:rsid w:val="00876CC4"/>
    <w:rsid w:val="00877B7F"/>
    <w:rsid w:val="008807F3"/>
    <w:rsid w:val="00880957"/>
    <w:rsid w:val="0088204D"/>
    <w:rsid w:val="008850C0"/>
    <w:rsid w:val="00890B3A"/>
    <w:rsid w:val="00894483"/>
    <w:rsid w:val="00894575"/>
    <w:rsid w:val="008A054D"/>
    <w:rsid w:val="008A7E29"/>
    <w:rsid w:val="008B0CF8"/>
    <w:rsid w:val="008C222A"/>
    <w:rsid w:val="008D0395"/>
    <w:rsid w:val="008D132B"/>
    <w:rsid w:val="008D551B"/>
    <w:rsid w:val="008D6217"/>
    <w:rsid w:val="008D78B6"/>
    <w:rsid w:val="008E0031"/>
    <w:rsid w:val="008E0D47"/>
    <w:rsid w:val="008E7529"/>
    <w:rsid w:val="008F1FE5"/>
    <w:rsid w:val="008F3E52"/>
    <w:rsid w:val="008F463E"/>
    <w:rsid w:val="008F567D"/>
    <w:rsid w:val="009025B3"/>
    <w:rsid w:val="009050AD"/>
    <w:rsid w:val="00906397"/>
    <w:rsid w:val="00907463"/>
    <w:rsid w:val="00910DEB"/>
    <w:rsid w:val="00911043"/>
    <w:rsid w:val="00911847"/>
    <w:rsid w:val="00912CB4"/>
    <w:rsid w:val="0091380F"/>
    <w:rsid w:val="00921ABF"/>
    <w:rsid w:val="00921F82"/>
    <w:rsid w:val="00925E90"/>
    <w:rsid w:val="00926893"/>
    <w:rsid w:val="00930CC7"/>
    <w:rsid w:val="00933D9A"/>
    <w:rsid w:val="00936C58"/>
    <w:rsid w:val="00937169"/>
    <w:rsid w:val="00950D40"/>
    <w:rsid w:val="00956DAB"/>
    <w:rsid w:val="00961BCC"/>
    <w:rsid w:val="00962E3F"/>
    <w:rsid w:val="00963BA1"/>
    <w:rsid w:val="00966540"/>
    <w:rsid w:val="00974A7D"/>
    <w:rsid w:val="00977954"/>
    <w:rsid w:val="00977A76"/>
    <w:rsid w:val="00993804"/>
    <w:rsid w:val="009960D3"/>
    <w:rsid w:val="00996429"/>
    <w:rsid w:val="009A2969"/>
    <w:rsid w:val="009A4D7F"/>
    <w:rsid w:val="009B0267"/>
    <w:rsid w:val="009B4301"/>
    <w:rsid w:val="009B4CE3"/>
    <w:rsid w:val="009C0314"/>
    <w:rsid w:val="009C5D1D"/>
    <w:rsid w:val="009D1C46"/>
    <w:rsid w:val="009E305C"/>
    <w:rsid w:val="009E5236"/>
    <w:rsid w:val="009E5DC2"/>
    <w:rsid w:val="009F6416"/>
    <w:rsid w:val="00A0639F"/>
    <w:rsid w:val="00A13D6B"/>
    <w:rsid w:val="00A14439"/>
    <w:rsid w:val="00A15E8C"/>
    <w:rsid w:val="00A1693A"/>
    <w:rsid w:val="00A176FC"/>
    <w:rsid w:val="00A21868"/>
    <w:rsid w:val="00A245D3"/>
    <w:rsid w:val="00A26D7C"/>
    <w:rsid w:val="00A30840"/>
    <w:rsid w:val="00A31B1B"/>
    <w:rsid w:val="00A3323D"/>
    <w:rsid w:val="00A412E0"/>
    <w:rsid w:val="00A43B79"/>
    <w:rsid w:val="00A505D1"/>
    <w:rsid w:val="00A51D40"/>
    <w:rsid w:val="00A573F2"/>
    <w:rsid w:val="00A65779"/>
    <w:rsid w:val="00A720AE"/>
    <w:rsid w:val="00A72791"/>
    <w:rsid w:val="00A75187"/>
    <w:rsid w:val="00A772F4"/>
    <w:rsid w:val="00A82D6F"/>
    <w:rsid w:val="00A83119"/>
    <w:rsid w:val="00A86341"/>
    <w:rsid w:val="00A91E1C"/>
    <w:rsid w:val="00A9309C"/>
    <w:rsid w:val="00A955AC"/>
    <w:rsid w:val="00AA1158"/>
    <w:rsid w:val="00AB108D"/>
    <w:rsid w:val="00AB27F1"/>
    <w:rsid w:val="00AB4741"/>
    <w:rsid w:val="00AB58F0"/>
    <w:rsid w:val="00AB5C45"/>
    <w:rsid w:val="00AB6BE8"/>
    <w:rsid w:val="00AC3E10"/>
    <w:rsid w:val="00AD34CC"/>
    <w:rsid w:val="00AD545F"/>
    <w:rsid w:val="00AE4DD9"/>
    <w:rsid w:val="00AF7519"/>
    <w:rsid w:val="00B007B0"/>
    <w:rsid w:val="00B00FF5"/>
    <w:rsid w:val="00B04CA5"/>
    <w:rsid w:val="00B2280C"/>
    <w:rsid w:val="00B2372E"/>
    <w:rsid w:val="00B237C6"/>
    <w:rsid w:val="00B25D95"/>
    <w:rsid w:val="00B2647A"/>
    <w:rsid w:val="00B34724"/>
    <w:rsid w:val="00B40B85"/>
    <w:rsid w:val="00B41D22"/>
    <w:rsid w:val="00B4490B"/>
    <w:rsid w:val="00B46FF4"/>
    <w:rsid w:val="00B525B3"/>
    <w:rsid w:val="00B5267B"/>
    <w:rsid w:val="00B54AE2"/>
    <w:rsid w:val="00B55518"/>
    <w:rsid w:val="00B5571F"/>
    <w:rsid w:val="00B56300"/>
    <w:rsid w:val="00B575B2"/>
    <w:rsid w:val="00B6179F"/>
    <w:rsid w:val="00B62BF3"/>
    <w:rsid w:val="00B63A7F"/>
    <w:rsid w:val="00B65A98"/>
    <w:rsid w:val="00B65D63"/>
    <w:rsid w:val="00B676F9"/>
    <w:rsid w:val="00B73077"/>
    <w:rsid w:val="00B735CC"/>
    <w:rsid w:val="00B7568D"/>
    <w:rsid w:val="00B767F7"/>
    <w:rsid w:val="00B770DE"/>
    <w:rsid w:val="00B839D3"/>
    <w:rsid w:val="00B83D89"/>
    <w:rsid w:val="00B84652"/>
    <w:rsid w:val="00B84F32"/>
    <w:rsid w:val="00B86745"/>
    <w:rsid w:val="00B87A6A"/>
    <w:rsid w:val="00B91769"/>
    <w:rsid w:val="00B918A2"/>
    <w:rsid w:val="00BA1390"/>
    <w:rsid w:val="00BA5926"/>
    <w:rsid w:val="00BA5C48"/>
    <w:rsid w:val="00BA724E"/>
    <w:rsid w:val="00BB1AA8"/>
    <w:rsid w:val="00BB739F"/>
    <w:rsid w:val="00BB7ADA"/>
    <w:rsid w:val="00BC2647"/>
    <w:rsid w:val="00BC2A3C"/>
    <w:rsid w:val="00BC382D"/>
    <w:rsid w:val="00BC3C45"/>
    <w:rsid w:val="00BC3D6D"/>
    <w:rsid w:val="00BC5267"/>
    <w:rsid w:val="00BC616B"/>
    <w:rsid w:val="00BC62DE"/>
    <w:rsid w:val="00BC7C9B"/>
    <w:rsid w:val="00BD3DE2"/>
    <w:rsid w:val="00BD4E65"/>
    <w:rsid w:val="00BD6683"/>
    <w:rsid w:val="00BE3CBE"/>
    <w:rsid w:val="00BE5333"/>
    <w:rsid w:val="00BF35C3"/>
    <w:rsid w:val="00BF44F9"/>
    <w:rsid w:val="00BF4D3C"/>
    <w:rsid w:val="00BF59C1"/>
    <w:rsid w:val="00BF7466"/>
    <w:rsid w:val="00C00B5B"/>
    <w:rsid w:val="00C02F8A"/>
    <w:rsid w:val="00C035F7"/>
    <w:rsid w:val="00C043EB"/>
    <w:rsid w:val="00C0573A"/>
    <w:rsid w:val="00C067A4"/>
    <w:rsid w:val="00C07649"/>
    <w:rsid w:val="00C15637"/>
    <w:rsid w:val="00C17B30"/>
    <w:rsid w:val="00C26447"/>
    <w:rsid w:val="00C308AB"/>
    <w:rsid w:val="00C3649A"/>
    <w:rsid w:val="00C40A08"/>
    <w:rsid w:val="00C4718C"/>
    <w:rsid w:val="00C52090"/>
    <w:rsid w:val="00C54F3D"/>
    <w:rsid w:val="00C55E74"/>
    <w:rsid w:val="00C6097C"/>
    <w:rsid w:val="00C625D3"/>
    <w:rsid w:val="00C63DFC"/>
    <w:rsid w:val="00C6690F"/>
    <w:rsid w:val="00C729E3"/>
    <w:rsid w:val="00C73FD5"/>
    <w:rsid w:val="00C75467"/>
    <w:rsid w:val="00C84F65"/>
    <w:rsid w:val="00C863B1"/>
    <w:rsid w:val="00C90D01"/>
    <w:rsid w:val="00C93513"/>
    <w:rsid w:val="00C93B73"/>
    <w:rsid w:val="00C93BBC"/>
    <w:rsid w:val="00C93CB5"/>
    <w:rsid w:val="00CA4865"/>
    <w:rsid w:val="00CA7894"/>
    <w:rsid w:val="00CA790E"/>
    <w:rsid w:val="00CB0B63"/>
    <w:rsid w:val="00CB1454"/>
    <w:rsid w:val="00CB1E09"/>
    <w:rsid w:val="00CB3C13"/>
    <w:rsid w:val="00CB41DE"/>
    <w:rsid w:val="00CC183C"/>
    <w:rsid w:val="00CC2FDC"/>
    <w:rsid w:val="00CD3164"/>
    <w:rsid w:val="00CE0B86"/>
    <w:rsid w:val="00CE1BE9"/>
    <w:rsid w:val="00CE2FA8"/>
    <w:rsid w:val="00CF4919"/>
    <w:rsid w:val="00D02DB3"/>
    <w:rsid w:val="00D17EA2"/>
    <w:rsid w:val="00D20B8C"/>
    <w:rsid w:val="00D233F0"/>
    <w:rsid w:val="00D2529B"/>
    <w:rsid w:val="00D270AD"/>
    <w:rsid w:val="00D30DE1"/>
    <w:rsid w:val="00D315FD"/>
    <w:rsid w:val="00D31E86"/>
    <w:rsid w:val="00D31EF2"/>
    <w:rsid w:val="00D345B7"/>
    <w:rsid w:val="00D46CAB"/>
    <w:rsid w:val="00D528D5"/>
    <w:rsid w:val="00D5524D"/>
    <w:rsid w:val="00D55FDE"/>
    <w:rsid w:val="00D57906"/>
    <w:rsid w:val="00D64F14"/>
    <w:rsid w:val="00D70EA4"/>
    <w:rsid w:val="00D81F23"/>
    <w:rsid w:val="00D82750"/>
    <w:rsid w:val="00D845AF"/>
    <w:rsid w:val="00D84D32"/>
    <w:rsid w:val="00D912B8"/>
    <w:rsid w:val="00D913DF"/>
    <w:rsid w:val="00D91657"/>
    <w:rsid w:val="00D93925"/>
    <w:rsid w:val="00DA4A77"/>
    <w:rsid w:val="00DA768C"/>
    <w:rsid w:val="00DB53DB"/>
    <w:rsid w:val="00DB63C6"/>
    <w:rsid w:val="00DC41F6"/>
    <w:rsid w:val="00DD1DEC"/>
    <w:rsid w:val="00DD22CA"/>
    <w:rsid w:val="00DD276B"/>
    <w:rsid w:val="00DE029C"/>
    <w:rsid w:val="00DE0B2B"/>
    <w:rsid w:val="00DE0B77"/>
    <w:rsid w:val="00DE11E7"/>
    <w:rsid w:val="00DE534D"/>
    <w:rsid w:val="00E00C23"/>
    <w:rsid w:val="00E05C11"/>
    <w:rsid w:val="00E0713B"/>
    <w:rsid w:val="00E1212A"/>
    <w:rsid w:val="00E131E0"/>
    <w:rsid w:val="00E15011"/>
    <w:rsid w:val="00E1523A"/>
    <w:rsid w:val="00E1649D"/>
    <w:rsid w:val="00E22C19"/>
    <w:rsid w:val="00E348C7"/>
    <w:rsid w:val="00E41650"/>
    <w:rsid w:val="00E42FE2"/>
    <w:rsid w:val="00E46837"/>
    <w:rsid w:val="00E46B67"/>
    <w:rsid w:val="00E47A74"/>
    <w:rsid w:val="00E47BCF"/>
    <w:rsid w:val="00E60975"/>
    <w:rsid w:val="00E63CF8"/>
    <w:rsid w:val="00E75D43"/>
    <w:rsid w:val="00E76385"/>
    <w:rsid w:val="00E7789E"/>
    <w:rsid w:val="00E831E2"/>
    <w:rsid w:val="00E83C55"/>
    <w:rsid w:val="00E85822"/>
    <w:rsid w:val="00E913A8"/>
    <w:rsid w:val="00EA1302"/>
    <w:rsid w:val="00EA40AC"/>
    <w:rsid w:val="00EA67C6"/>
    <w:rsid w:val="00EB1E97"/>
    <w:rsid w:val="00EB42DE"/>
    <w:rsid w:val="00EB7C3F"/>
    <w:rsid w:val="00EC014D"/>
    <w:rsid w:val="00EC252F"/>
    <w:rsid w:val="00EC3704"/>
    <w:rsid w:val="00EC3C42"/>
    <w:rsid w:val="00EC5035"/>
    <w:rsid w:val="00ED0BB9"/>
    <w:rsid w:val="00ED28B6"/>
    <w:rsid w:val="00ED6662"/>
    <w:rsid w:val="00EF2114"/>
    <w:rsid w:val="00F00B8E"/>
    <w:rsid w:val="00F0128A"/>
    <w:rsid w:val="00F14BE3"/>
    <w:rsid w:val="00F302BC"/>
    <w:rsid w:val="00F335D5"/>
    <w:rsid w:val="00F34433"/>
    <w:rsid w:val="00F35375"/>
    <w:rsid w:val="00F41BEA"/>
    <w:rsid w:val="00F47B46"/>
    <w:rsid w:val="00F57513"/>
    <w:rsid w:val="00F57B1E"/>
    <w:rsid w:val="00F609CD"/>
    <w:rsid w:val="00F61616"/>
    <w:rsid w:val="00F634E9"/>
    <w:rsid w:val="00F64B03"/>
    <w:rsid w:val="00F65210"/>
    <w:rsid w:val="00F7064E"/>
    <w:rsid w:val="00F76C7E"/>
    <w:rsid w:val="00F8483B"/>
    <w:rsid w:val="00F84CD8"/>
    <w:rsid w:val="00F87F2C"/>
    <w:rsid w:val="00F9232F"/>
    <w:rsid w:val="00F93502"/>
    <w:rsid w:val="00F973D5"/>
    <w:rsid w:val="00FA01DE"/>
    <w:rsid w:val="00FB04DD"/>
    <w:rsid w:val="00FB1FB0"/>
    <w:rsid w:val="00FB6A84"/>
    <w:rsid w:val="00FB712D"/>
    <w:rsid w:val="00FC1073"/>
    <w:rsid w:val="00FC4689"/>
    <w:rsid w:val="00FC752E"/>
    <w:rsid w:val="00FD005D"/>
    <w:rsid w:val="00FD55BB"/>
    <w:rsid w:val="00FD5EA0"/>
    <w:rsid w:val="00FE4BB5"/>
    <w:rsid w:val="00FE550D"/>
    <w:rsid w:val="00FF223B"/>
    <w:rsid w:val="00FF5CC3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99"/>
    <w:rsid w:val="0076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basedOn w:val="a0"/>
    <w:qFormat/>
    <w:locked/>
    <w:rsid w:val="00407002"/>
    <w:rPr>
      <w:b/>
      <w:bCs/>
    </w:rPr>
  </w:style>
  <w:style w:type="paragraph" w:customStyle="1" w:styleId="12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A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rsid w:val="007602D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99"/>
    <w:rsid w:val="0076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E926-2E2F-476B-B014-4CEC95C7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Эберт Т.М.</cp:lastModifiedBy>
  <cp:revision>58</cp:revision>
  <cp:lastPrinted>2013-06-17T10:25:00Z</cp:lastPrinted>
  <dcterms:created xsi:type="dcterms:W3CDTF">2013-03-07T03:45:00Z</dcterms:created>
  <dcterms:modified xsi:type="dcterms:W3CDTF">2013-06-17T10:27:00Z</dcterms:modified>
</cp:coreProperties>
</file>